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F8" w:rsidRPr="00057035" w:rsidRDefault="00304FEE" w:rsidP="005B08F8">
      <w:pPr>
        <w:tabs>
          <w:tab w:val="left" w:pos="5520"/>
        </w:tabs>
        <w:jc w:val="center"/>
        <w:rPr>
          <w:b/>
          <w:sz w:val="28"/>
          <w:szCs w:val="28"/>
        </w:rPr>
      </w:pPr>
      <w:r>
        <w:rPr>
          <w:b/>
          <w:sz w:val="28"/>
          <w:szCs w:val="28"/>
        </w:rPr>
        <w:t>DAVIS CONTRACTING</w:t>
      </w:r>
      <w:r w:rsidR="00A453C5" w:rsidRPr="00057035">
        <w:rPr>
          <w:b/>
          <w:sz w:val="28"/>
          <w:szCs w:val="28"/>
        </w:rPr>
        <w:t xml:space="preserve"> - </w:t>
      </w:r>
      <w:r w:rsidR="005B08F8" w:rsidRPr="00057035">
        <w:rPr>
          <w:b/>
          <w:sz w:val="28"/>
          <w:szCs w:val="28"/>
        </w:rPr>
        <w:t>Safe Work Method Statement (SWMS)</w:t>
      </w:r>
    </w:p>
    <w:tbl>
      <w:tblPr>
        <w:tblStyle w:val="TableGrid"/>
        <w:tblW w:w="0" w:type="auto"/>
        <w:tblLook w:val="04A0"/>
      </w:tblPr>
      <w:tblGrid>
        <w:gridCol w:w="4219"/>
        <w:gridCol w:w="5275"/>
        <w:gridCol w:w="2061"/>
        <w:gridCol w:w="3231"/>
      </w:tblGrid>
      <w:tr w:rsidR="005B08F8" w:rsidTr="00A453C5">
        <w:tc>
          <w:tcPr>
            <w:tcW w:w="14786" w:type="dxa"/>
            <w:gridSpan w:val="4"/>
            <w:shd w:val="clear" w:color="auto" w:fill="BFBFBF" w:themeFill="background1" w:themeFillShade="BF"/>
          </w:tcPr>
          <w:p w:rsidR="005B08F8" w:rsidRPr="00057035" w:rsidRDefault="005B08F8" w:rsidP="00F60174">
            <w:pPr>
              <w:jc w:val="center"/>
              <w:rPr>
                <w:b/>
                <w:sz w:val="20"/>
                <w:szCs w:val="20"/>
                <w:lang w:val="en-US"/>
              </w:rPr>
            </w:pPr>
            <w:r w:rsidRPr="00057035">
              <w:rPr>
                <w:b/>
                <w:sz w:val="20"/>
                <w:szCs w:val="20"/>
                <w:lang w:val="en-US"/>
              </w:rPr>
              <w:t>ORGANISATION DETAILS</w:t>
            </w:r>
          </w:p>
        </w:tc>
      </w:tr>
      <w:tr w:rsidR="005B08F8" w:rsidTr="00057035">
        <w:tc>
          <w:tcPr>
            <w:tcW w:w="4219" w:type="dxa"/>
            <w:shd w:val="clear" w:color="auto" w:fill="D9D9D9" w:themeFill="background1" w:themeFillShade="D9"/>
          </w:tcPr>
          <w:p w:rsidR="005B08F8" w:rsidRPr="00057035" w:rsidRDefault="005B08F8" w:rsidP="00F60174">
            <w:pPr>
              <w:spacing w:before="120"/>
              <w:jc w:val="right"/>
              <w:rPr>
                <w:b/>
                <w:sz w:val="20"/>
                <w:szCs w:val="20"/>
                <w:lang w:val="en-US"/>
              </w:rPr>
            </w:pPr>
            <w:r w:rsidRPr="00057035">
              <w:rPr>
                <w:b/>
                <w:sz w:val="20"/>
                <w:szCs w:val="20"/>
                <w:lang w:val="en-US"/>
              </w:rPr>
              <w:t xml:space="preserve">Principal Contractor:  </w:t>
            </w:r>
          </w:p>
        </w:tc>
        <w:tc>
          <w:tcPr>
            <w:tcW w:w="5275" w:type="dxa"/>
          </w:tcPr>
          <w:p w:rsidR="005B08F8" w:rsidRPr="00057035" w:rsidRDefault="00304FEE" w:rsidP="005B08F8">
            <w:pPr>
              <w:spacing w:before="120"/>
              <w:rPr>
                <w:sz w:val="20"/>
                <w:szCs w:val="20"/>
                <w:lang w:val="en-US"/>
              </w:rPr>
            </w:pPr>
            <w:r>
              <w:rPr>
                <w:sz w:val="20"/>
                <w:szCs w:val="20"/>
                <w:lang w:val="en-US"/>
              </w:rPr>
              <w:t>DAVIS CONTRACTING</w:t>
            </w:r>
          </w:p>
        </w:tc>
        <w:tc>
          <w:tcPr>
            <w:tcW w:w="2061" w:type="dxa"/>
            <w:shd w:val="clear" w:color="auto" w:fill="D9D9D9" w:themeFill="background1" w:themeFillShade="D9"/>
          </w:tcPr>
          <w:p w:rsidR="005B08F8" w:rsidRPr="00057035" w:rsidRDefault="005B08F8" w:rsidP="00F60174">
            <w:pPr>
              <w:spacing w:before="120"/>
              <w:jc w:val="right"/>
              <w:rPr>
                <w:sz w:val="20"/>
                <w:szCs w:val="20"/>
                <w:lang w:val="en-US"/>
              </w:rPr>
            </w:pPr>
            <w:r w:rsidRPr="00057035">
              <w:rPr>
                <w:b/>
                <w:sz w:val="20"/>
                <w:szCs w:val="20"/>
                <w:lang w:val="en-US"/>
              </w:rPr>
              <w:t>Contact number:</w:t>
            </w:r>
          </w:p>
        </w:tc>
        <w:tc>
          <w:tcPr>
            <w:tcW w:w="3231" w:type="dxa"/>
          </w:tcPr>
          <w:p w:rsidR="005B08F8" w:rsidRPr="00057035" w:rsidRDefault="00035CE3" w:rsidP="005B08F8">
            <w:pPr>
              <w:spacing w:before="120"/>
              <w:rPr>
                <w:sz w:val="20"/>
                <w:szCs w:val="20"/>
                <w:lang w:val="en-US"/>
              </w:rPr>
            </w:pPr>
            <w:r>
              <w:rPr>
                <w:sz w:val="20"/>
                <w:szCs w:val="20"/>
                <w:lang w:val="en-US"/>
              </w:rPr>
              <w:t>0488 029 342</w:t>
            </w:r>
          </w:p>
        </w:tc>
      </w:tr>
      <w:tr w:rsidR="005B08F8" w:rsidTr="00057035">
        <w:trPr>
          <w:trHeight w:val="398"/>
        </w:trPr>
        <w:tc>
          <w:tcPr>
            <w:tcW w:w="4219" w:type="dxa"/>
            <w:shd w:val="clear" w:color="auto" w:fill="D9D9D9" w:themeFill="background1" w:themeFillShade="D9"/>
          </w:tcPr>
          <w:p w:rsidR="005B08F8" w:rsidRPr="00057035" w:rsidRDefault="005B08F8" w:rsidP="00052F04">
            <w:pPr>
              <w:spacing w:before="120"/>
              <w:jc w:val="right"/>
              <w:rPr>
                <w:b/>
                <w:sz w:val="20"/>
                <w:szCs w:val="20"/>
                <w:lang w:val="en-US"/>
              </w:rPr>
            </w:pPr>
            <w:r w:rsidRPr="00057035">
              <w:rPr>
                <w:b/>
                <w:sz w:val="20"/>
                <w:szCs w:val="20"/>
                <w:lang w:val="en-US"/>
              </w:rPr>
              <w:t>Project Manager or S</w:t>
            </w:r>
            <w:r w:rsidR="00052F04">
              <w:rPr>
                <w:b/>
                <w:sz w:val="20"/>
                <w:szCs w:val="20"/>
                <w:lang w:val="en-US"/>
              </w:rPr>
              <w:t>uper</w:t>
            </w:r>
            <w:r w:rsidRPr="00057035">
              <w:rPr>
                <w:b/>
                <w:sz w:val="20"/>
                <w:szCs w:val="20"/>
                <w:lang w:val="en-US"/>
              </w:rPr>
              <w:t xml:space="preserve">visor: </w:t>
            </w:r>
          </w:p>
        </w:tc>
        <w:tc>
          <w:tcPr>
            <w:tcW w:w="5275" w:type="dxa"/>
          </w:tcPr>
          <w:p w:rsidR="005B08F8" w:rsidRPr="00057035" w:rsidRDefault="005B08F8" w:rsidP="005F7296">
            <w:pPr>
              <w:spacing w:before="120"/>
              <w:rPr>
                <w:sz w:val="20"/>
                <w:szCs w:val="20"/>
                <w:lang w:val="en-US"/>
              </w:rPr>
            </w:pPr>
          </w:p>
        </w:tc>
        <w:tc>
          <w:tcPr>
            <w:tcW w:w="2061" w:type="dxa"/>
            <w:shd w:val="clear" w:color="auto" w:fill="D9D9D9" w:themeFill="background1" w:themeFillShade="D9"/>
          </w:tcPr>
          <w:p w:rsidR="005B08F8" w:rsidRPr="00057035" w:rsidRDefault="005B08F8" w:rsidP="005F7296">
            <w:pPr>
              <w:spacing w:before="120"/>
              <w:jc w:val="right"/>
              <w:rPr>
                <w:b/>
                <w:sz w:val="20"/>
                <w:szCs w:val="20"/>
                <w:lang w:val="en-US"/>
              </w:rPr>
            </w:pPr>
            <w:r w:rsidRPr="00057035">
              <w:rPr>
                <w:b/>
                <w:sz w:val="20"/>
                <w:szCs w:val="20"/>
                <w:lang w:val="en-US"/>
              </w:rPr>
              <w:t>Contact number:</w:t>
            </w:r>
          </w:p>
        </w:tc>
        <w:tc>
          <w:tcPr>
            <w:tcW w:w="3231" w:type="dxa"/>
          </w:tcPr>
          <w:p w:rsidR="005B08F8" w:rsidRPr="00057035" w:rsidRDefault="005B08F8" w:rsidP="005F7296">
            <w:pPr>
              <w:spacing w:before="120"/>
              <w:rPr>
                <w:sz w:val="20"/>
                <w:szCs w:val="20"/>
                <w:lang w:val="en-US"/>
              </w:rPr>
            </w:pPr>
          </w:p>
        </w:tc>
      </w:tr>
      <w:tr w:rsidR="005B08F8" w:rsidTr="00057035">
        <w:trPr>
          <w:trHeight w:val="397"/>
        </w:trPr>
        <w:tc>
          <w:tcPr>
            <w:tcW w:w="4219" w:type="dxa"/>
            <w:shd w:val="clear" w:color="auto" w:fill="D9D9D9" w:themeFill="background1" w:themeFillShade="D9"/>
          </w:tcPr>
          <w:p w:rsidR="005B08F8" w:rsidRPr="00057035" w:rsidRDefault="005B08F8" w:rsidP="005F7296">
            <w:pPr>
              <w:spacing w:before="120"/>
              <w:jc w:val="right"/>
              <w:rPr>
                <w:b/>
                <w:sz w:val="20"/>
                <w:szCs w:val="20"/>
                <w:lang w:val="en-US"/>
              </w:rPr>
            </w:pPr>
            <w:r w:rsidRPr="00057035">
              <w:rPr>
                <w:b/>
                <w:sz w:val="20"/>
                <w:szCs w:val="20"/>
                <w:lang w:val="en-US"/>
              </w:rPr>
              <w:t>Other PCBU’s:</w:t>
            </w:r>
          </w:p>
        </w:tc>
        <w:tc>
          <w:tcPr>
            <w:tcW w:w="5275" w:type="dxa"/>
          </w:tcPr>
          <w:p w:rsidR="005B08F8" w:rsidRPr="00057035" w:rsidRDefault="005B08F8" w:rsidP="005F7296">
            <w:pPr>
              <w:spacing w:before="120"/>
              <w:rPr>
                <w:sz w:val="20"/>
                <w:szCs w:val="20"/>
                <w:lang w:val="en-US"/>
              </w:rPr>
            </w:pPr>
          </w:p>
        </w:tc>
        <w:tc>
          <w:tcPr>
            <w:tcW w:w="2061" w:type="dxa"/>
            <w:shd w:val="clear" w:color="auto" w:fill="D9D9D9" w:themeFill="background1" w:themeFillShade="D9"/>
          </w:tcPr>
          <w:p w:rsidR="005B08F8" w:rsidRPr="00057035" w:rsidRDefault="005B08F8" w:rsidP="005F7296">
            <w:pPr>
              <w:spacing w:before="120"/>
              <w:jc w:val="right"/>
              <w:rPr>
                <w:b/>
                <w:sz w:val="20"/>
                <w:szCs w:val="20"/>
                <w:lang w:val="en-US"/>
              </w:rPr>
            </w:pPr>
            <w:r w:rsidRPr="00057035">
              <w:rPr>
                <w:b/>
                <w:sz w:val="20"/>
                <w:szCs w:val="20"/>
                <w:lang w:val="en-US"/>
              </w:rPr>
              <w:t>Contact number:</w:t>
            </w:r>
          </w:p>
        </w:tc>
        <w:tc>
          <w:tcPr>
            <w:tcW w:w="3231" w:type="dxa"/>
          </w:tcPr>
          <w:p w:rsidR="005B08F8" w:rsidRPr="00057035" w:rsidRDefault="005B08F8" w:rsidP="005F7296">
            <w:pPr>
              <w:spacing w:before="120"/>
              <w:rPr>
                <w:sz w:val="20"/>
                <w:szCs w:val="20"/>
                <w:lang w:val="en-US"/>
              </w:rPr>
            </w:pPr>
          </w:p>
        </w:tc>
      </w:tr>
      <w:tr w:rsidR="005B08F8" w:rsidTr="00057035">
        <w:trPr>
          <w:trHeight w:val="275"/>
        </w:trPr>
        <w:tc>
          <w:tcPr>
            <w:tcW w:w="4219" w:type="dxa"/>
            <w:vMerge w:val="restart"/>
            <w:shd w:val="clear" w:color="auto" w:fill="D9D9D9" w:themeFill="background1" w:themeFillShade="D9"/>
          </w:tcPr>
          <w:p w:rsidR="005B08F8" w:rsidRPr="00057035" w:rsidRDefault="005B08F8" w:rsidP="005F7296">
            <w:pPr>
              <w:spacing w:before="120" w:after="240"/>
              <w:jc w:val="right"/>
              <w:rPr>
                <w:b/>
                <w:sz w:val="20"/>
                <w:szCs w:val="20"/>
                <w:lang w:val="en-US"/>
              </w:rPr>
            </w:pPr>
            <w:r w:rsidRPr="00057035">
              <w:rPr>
                <w:b/>
                <w:sz w:val="20"/>
                <w:szCs w:val="20"/>
                <w:lang w:val="en-US"/>
              </w:rPr>
              <w:t>Person</w:t>
            </w:r>
            <w:r w:rsidR="00052F04">
              <w:rPr>
                <w:b/>
                <w:sz w:val="20"/>
                <w:szCs w:val="20"/>
                <w:lang w:val="en-US"/>
              </w:rPr>
              <w:t>(s)</w:t>
            </w:r>
            <w:r w:rsidRPr="00057035">
              <w:rPr>
                <w:b/>
                <w:sz w:val="20"/>
                <w:szCs w:val="20"/>
                <w:lang w:val="en-US"/>
              </w:rPr>
              <w:t xml:space="preserve"> completing the SWMS:</w:t>
            </w:r>
          </w:p>
          <w:p w:rsidR="005B08F8" w:rsidRPr="00057035" w:rsidRDefault="005B08F8" w:rsidP="005F7296">
            <w:pPr>
              <w:spacing w:before="120" w:after="240"/>
              <w:jc w:val="right"/>
              <w:rPr>
                <w:b/>
                <w:sz w:val="20"/>
                <w:szCs w:val="20"/>
                <w:lang w:val="en-US"/>
              </w:rPr>
            </w:pPr>
            <w:r w:rsidRPr="00057035">
              <w:rPr>
                <w:b/>
                <w:sz w:val="20"/>
                <w:szCs w:val="20"/>
                <w:lang w:val="en-US"/>
              </w:rPr>
              <w:t>Position:</w:t>
            </w:r>
          </w:p>
          <w:p w:rsidR="005B08F8" w:rsidRPr="00057035" w:rsidRDefault="005B08F8" w:rsidP="005F7296">
            <w:pPr>
              <w:spacing w:before="120"/>
              <w:jc w:val="right"/>
              <w:rPr>
                <w:b/>
                <w:sz w:val="20"/>
                <w:szCs w:val="20"/>
                <w:lang w:val="en-US"/>
              </w:rPr>
            </w:pPr>
            <w:r w:rsidRPr="00057035">
              <w:rPr>
                <w:b/>
                <w:sz w:val="20"/>
                <w:szCs w:val="20"/>
                <w:lang w:val="en-US"/>
              </w:rPr>
              <w:t>Date prepared:</w:t>
            </w:r>
          </w:p>
        </w:tc>
        <w:tc>
          <w:tcPr>
            <w:tcW w:w="5275" w:type="dxa"/>
          </w:tcPr>
          <w:p w:rsidR="005B08F8" w:rsidRPr="00057035" w:rsidRDefault="005B08F8" w:rsidP="005F7296">
            <w:pPr>
              <w:spacing w:before="120" w:line="360" w:lineRule="auto"/>
              <w:rPr>
                <w:sz w:val="20"/>
                <w:szCs w:val="20"/>
                <w:lang w:val="en-US"/>
              </w:rPr>
            </w:pPr>
          </w:p>
        </w:tc>
        <w:tc>
          <w:tcPr>
            <w:tcW w:w="2061" w:type="dxa"/>
            <w:shd w:val="clear" w:color="auto" w:fill="D9D9D9" w:themeFill="background1" w:themeFillShade="D9"/>
          </w:tcPr>
          <w:p w:rsidR="005B08F8" w:rsidRPr="00057035" w:rsidRDefault="005B08F8" w:rsidP="005F7296">
            <w:pPr>
              <w:spacing w:before="120"/>
              <w:jc w:val="right"/>
              <w:rPr>
                <w:sz w:val="20"/>
                <w:szCs w:val="20"/>
                <w:lang w:val="en-US"/>
              </w:rPr>
            </w:pPr>
            <w:r w:rsidRPr="00057035">
              <w:rPr>
                <w:b/>
                <w:sz w:val="20"/>
                <w:szCs w:val="20"/>
                <w:lang w:val="en-US"/>
              </w:rPr>
              <w:t>Contact number:</w:t>
            </w:r>
          </w:p>
        </w:tc>
        <w:tc>
          <w:tcPr>
            <w:tcW w:w="3231" w:type="dxa"/>
          </w:tcPr>
          <w:p w:rsidR="005B08F8" w:rsidRPr="00057035" w:rsidRDefault="005B08F8" w:rsidP="005F7296">
            <w:pPr>
              <w:spacing w:before="120"/>
              <w:rPr>
                <w:sz w:val="20"/>
                <w:szCs w:val="20"/>
                <w:lang w:val="en-US"/>
              </w:rPr>
            </w:pPr>
          </w:p>
        </w:tc>
      </w:tr>
      <w:tr w:rsidR="005B08F8" w:rsidTr="00057035">
        <w:trPr>
          <w:trHeight w:val="275"/>
        </w:trPr>
        <w:tc>
          <w:tcPr>
            <w:tcW w:w="4219" w:type="dxa"/>
            <w:vMerge/>
            <w:shd w:val="clear" w:color="auto" w:fill="D9D9D9" w:themeFill="background1" w:themeFillShade="D9"/>
          </w:tcPr>
          <w:p w:rsidR="005B08F8" w:rsidRPr="00057035" w:rsidRDefault="005B08F8" w:rsidP="005F7296">
            <w:pPr>
              <w:spacing w:before="120"/>
              <w:rPr>
                <w:b/>
                <w:sz w:val="20"/>
                <w:szCs w:val="20"/>
                <w:lang w:val="en-US"/>
              </w:rPr>
            </w:pPr>
          </w:p>
        </w:tc>
        <w:tc>
          <w:tcPr>
            <w:tcW w:w="5275" w:type="dxa"/>
          </w:tcPr>
          <w:p w:rsidR="005B08F8" w:rsidRPr="00057035" w:rsidRDefault="005B08F8" w:rsidP="005F7296">
            <w:pPr>
              <w:spacing w:before="120" w:line="360" w:lineRule="auto"/>
              <w:rPr>
                <w:sz w:val="20"/>
                <w:szCs w:val="20"/>
                <w:lang w:val="en-US"/>
              </w:rPr>
            </w:pPr>
          </w:p>
        </w:tc>
        <w:tc>
          <w:tcPr>
            <w:tcW w:w="2061" w:type="dxa"/>
            <w:shd w:val="clear" w:color="auto" w:fill="D9D9D9" w:themeFill="background1" w:themeFillShade="D9"/>
          </w:tcPr>
          <w:p w:rsidR="005B08F8" w:rsidRPr="00057035" w:rsidRDefault="005B08F8" w:rsidP="005F7296">
            <w:pPr>
              <w:spacing w:before="120"/>
              <w:jc w:val="right"/>
              <w:rPr>
                <w:b/>
                <w:sz w:val="20"/>
                <w:szCs w:val="20"/>
                <w:lang w:val="en-US"/>
              </w:rPr>
            </w:pPr>
            <w:r w:rsidRPr="00057035">
              <w:rPr>
                <w:b/>
                <w:sz w:val="20"/>
                <w:szCs w:val="20"/>
                <w:lang w:val="en-US"/>
              </w:rPr>
              <w:t>Reviewed by:</w:t>
            </w:r>
          </w:p>
        </w:tc>
        <w:tc>
          <w:tcPr>
            <w:tcW w:w="3231" w:type="dxa"/>
          </w:tcPr>
          <w:p w:rsidR="005B08F8" w:rsidRPr="00057035" w:rsidRDefault="005B08F8" w:rsidP="005F7296">
            <w:pPr>
              <w:spacing w:before="120"/>
              <w:rPr>
                <w:sz w:val="20"/>
                <w:szCs w:val="20"/>
                <w:lang w:val="en-US"/>
              </w:rPr>
            </w:pPr>
          </w:p>
        </w:tc>
      </w:tr>
      <w:tr w:rsidR="005B08F8" w:rsidTr="00057035">
        <w:trPr>
          <w:trHeight w:val="275"/>
        </w:trPr>
        <w:tc>
          <w:tcPr>
            <w:tcW w:w="4219" w:type="dxa"/>
            <w:vMerge/>
            <w:tcBorders>
              <w:bottom w:val="single" w:sz="4" w:space="0" w:color="auto"/>
            </w:tcBorders>
            <w:shd w:val="clear" w:color="auto" w:fill="D9D9D9" w:themeFill="background1" w:themeFillShade="D9"/>
          </w:tcPr>
          <w:p w:rsidR="005B08F8" w:rsidRPr="00057035" w:rsidRDefault="005B08F8" w:rsidP="005F7296">
            <w:pPr>
              <w:spacing w:before="120"/>
              <w:rPr>
                <w:b/>
                <w:sz w:val="20"/>
                <w:szCs w:val="20"/>
                <w:lang w:val="en-US"/>
              </w:rPr>
            </w:pPr>
          </w:p>
        </w:tc>
        <w:tc>
          <w:tcPr>
            <w:tcW w:w="5275" w:type="dxa"/>
            <w:tcBorders>
              <w:bottom w:val="single" w:sz="4" w:space="0" w:color="auto"/>
            </w:tcBorders>
          </w:tcPr>
          <w:p w:rsidR="005B08F8" w:rsidRPr="00057035" w:rsidRDefault="005B08F8" w:rsidP="005F7296">
            <w:pPr>
              <w:spacing w:before="120" w:line="360" w:lineRule="auto"/>
              <w:rPr>
                <w:sz w:val="20"/>
                <w:szCs w:val="20"/>
                <w:lang w:val="en-US"/>
              </w:rPr>
            </w:pPr>
          </w:p>
        </w:tc>
        <w:tc>
          <w:tcPr>
            <w:tcW w:w="2061" w:type="dxa"/>
            <w:tcBorders>
              <w:bottom w:val="single" w:sz="4" w:space="0" w:color="auto"/>
            </w:tcBorders>
            <w:shd w:val="clear" w:color="auto" w:fill="D9D9D9" w:themeFill="background1" w:themeFillShade="D9"/>
          </w:tcPr>
          <w:p w:rsidR="005B08F8" w:rsidRPr="00057035" w:rsidRDefault="005B08F8" w:rsidP="005F7296">
            <w:pPr>
              <w:spacing w:before="120"/>
              <w:jc w:val="right"/>
              <w:rPr>
                <w:b/>
                <w:sz w:val="20"/>
                <w:szCs w:val="20"/>
                <w:lang w:val="en-US"/>
              </w:rPr>
            </w:pPr>
            <w:r w:rsidRPr="00057035">
              <w:rPr>
                <w:b/>
                <w:sz w:val="20"/>
                <w:szCs w:val="20"/>
                <w:lang w:val="en-US"/>
              </w:rPr>
              <w:t>Review date:</w:t>
            </w:r>
          </w:p>
        </w:tc>
        <w:tc>
          <w:tcPr>
            <w:tcW w:w="3231" w:type="dxa"/>
            <w:tcBorders>
              <w:bottom w:val="single" w:sz="4" w:space="0" w:color="auto"/>
            </w:tcBorders>
          </w:tcPr>
          <w:p w:rsidR="005B08F8" w:rsidRPr="00057035" w:rsidRDefault="005B08F8" w:rsidP="005F7296">
            <w:pPr>
              <w:spacing w:before="120"/>
              <w:rPr>
                <w:sz w:val="20"/>
                <w:szCs w:val="20"/>
                <w:lang w:val="en-US"/>
              </w:rPr>
            </w:pPr>
          </w:p>
        </w:tc>
      </w:tr>
      <w:tr w:rsidR="005B08F8" w:rsidTr="00A453C5">
        <w:tc>
          <w:tcPr>
            <w:tcW w:w="14786" w:type="dxa"/>
            <w:gridSpan w:val="4"/>
            <w:shd w:val="clear" w:color="auto" w:fill="BFBFBF" w:themeFill="background1" w:themeFillShade="BF"/>
          </w:tcPr>
          <w:p w:rsidR="005B08F8" w:rsidRPr="00057035" w:rsidRDefault="005B08F8" w:rsidP="00F60174">
            <w:pPr>
              <w:jc w:val="center"/>
              <w:rPr>
                <w:b/>
                <w:sz w:val="20"/>
                <w:szCs w:val="20"/>
                <w:lang w:val="en-US"/>
              </w:rPr>
            </w:pPr>
            <w:r w:rsidRPr="00057035">
              <w:rPr>
                <w:b/>
                <w:sz w:val="20"/>
                <w:szCs w:val="20"/>
                <w:lang w:val="en-US"/>
              </w:rPr>
              <w:t>PROJECT DETAILS</w:t>
            </w:r>
          </w:p>
        </w:tc>
      </w:tr>
      <w:tr w:rsidR="005B08F8" w:rsidTr="00057035">
        <w:tc>
          <w:tcPr>
            <w:tcW w:w="4219" w:type="dxa"/>
            <w:shd w:val="clear" w:color="auto" w:fill="D9D9D9" w:themeFill="background1" w:themeFillShade="D9"/>
          </w:tcPr>
          <w:p w:rsidR="005B08F8" w:rsidRPr="00057035" w:rsidRDefault="005B08F8" w:rsidP="00F60174">
            <w:pPr>
              <w:spacing w:before="120"/>
              <w:jc w:val="center"/>
              <w:rPr>
                <w:b/>
                <w:sz w:val="20"/>
                <w:szCs w:val="20"/>
                <w:lang w:val="en-US"/>
              </w:rPr>
            </w:pPr>
            <w:r w:rsidRPr="00057035">
              <w:rPr>
                <w:b/>
                <w:sz w:val="20"/>
                <w:szCs w:val="20"/>
                <w:lang w:val="en-US"/>
              </w:rPr>
              <w:t>What is the scope of the work</w:t>
            </w:r>
          </w:p>
          <w:p w:rsidR="005B08F8" w:rsidRPr="00057035" w:rsidRDefault="005B08F8" w:rsidP="005F7296">
            <w:pPr>
              <w:rPr>
                <w:b/>
                <w:sz w:val="20"/>
                <w:szCs w:val="20"/>
                <w:lang w:val="en-US"/>
              </w:rPr>
            </w:pPr>
          </w:p>
        </w:tc>
        <w:tc>
          <w:tcPr>
            <w:tcW w:w="10567" w:type="dxa"/>
            <w:gridSpan w:val="3"/>
          </w:tcPr>
          <w:p w:rsidR="005B08F8" w:rsidRDefault="005B08F8" w:rsidP="00A453C5">
            <w:pPr>
              <w:spacing w:before="120"/>
              <w:rPr>
                <w:sz w:val="20"/>
                <w:szCs w:val="20"/>
                <w:lang w:val="en-US"/>
              </w:rPr>
            </w:pPr>
          </w:p>
          <w:p w:rsidR="0052055E" w:rsidRDefault="0052055E" w:rsidP="00A453C5">
            <w:pPr>
              <w:spacing w:before="120"/>
              <w:rPr>
                <w:sz w:val="20"/>
                <w:szCs w:val="20"/>
                <w:lang w:val="en-US"/>
              </w:rPr>
            </w:pPr>
          </w:p>
          <w:p w:rsidR="0052055E" w:rsidRDefault="0052055E" w:rsidP="00A453C5">
            <w:pPr>
              <w:spacing w:before="120"/>
              <w:rPr>
                <w:sz w:val="20"/>
                <w:szCs w:val="20"/>
                <w:lang w:val="en-US"/>
              </w:rPr>
            </w:pPr>
          </w:p>
          <w:p w:rsidR="0052055E" w:rsidRPr="00057035" w:rsidRDefault="0052055E" w:rsidP="00A453C5">
            <w:pPr>
              <w:spacing w:before="120"/>
              <w:rPr>
                <w:sz w:val="20"/>
                <w:szCs w:val="20"/>
                <w:lang w:val="en-US"/>
              </w:rPr>
            </w:pPr>
          </w:p>
        </w:tc>
      </w:tr>
      <w:tr w:rsidR="005B08F8" w:rsidTr="00057035">
        <w:tc>
          <w:tcPr>
            <w:tcW w:w="4219" w:type="dxa"/>
            <w:shd w:val="clear" w:color="auto" w:fill="D9D9D9" w:themeFill="background1" w:themeFillShade="D9"/>
          </w:tcPr>
          <w:p w:rsidR="005B08F8" w:rsidRPr="00057035" w:rsidRDefault="005B08F8" w:rsidP="00F60174">
            <w:pPr>
              <w:spacing w:before="120" w:after="120"/>
              <w:jc w:val="center"/>
              <w:rPr>
                <w:b/>
                <w:sz w:val="20"/>
                <w:szCs w:val="20"/>
                <w:lang w:val="en-US"/>
              </w:rPr>
            </w:pPr>
            <w:r w:rsidRPr="00057035">
              <w:rPr>
                <w:b/>
                <w:sz w:val="20"/>
                <w:szCs w:val="20"/>
                <w:lang w:val="en-US"/>
              </w:rPr>
              <w:t>Who else was consulted/involved in preparing this SWMS</w:t>
            </w:r>
          </w:p>
        </w:tc>
        <w:tc>
          <w:tcPr>
            <w:tcW w:w="10567" w:type="dxa"/>
            <w:gridSpan w:val="3"/>
          </w:tcPr>
          <w:p w:rsidR="005B08F8" w:rsidRDefault="005B08F8" w:rsidP="00A453C5">
            <w:pPr>
              <w:spacing w:before="120"/>
              <w:rPr>
                <w:sz w:val="20"/>
                <w:szCs w:val="20"/>
                <w:lang w:val="en-US"/>
              </w:rPr>
            </w:pPr>
          </w:p>
          <w:p w:rsidR="0052055E" w:rsidRPr="00057035" w:rsidRDefault="0052055E" w:rsidP="00A453C5">
            <w:pPr>
              <w:spacing w:before="120"/>
              <w:rPr>
                <w:sz w:val="20"/>
                <w:szCs w:val="20"/>
                <w:lang w:val="en-US"/>
              </w:rPr>
            </w:pPr>
          </w:p>
        </w:tc>
      </w:tr>
      <w:tr w:rsidR="005B08F8" w:rsidRPr="008B4160" w:rsidTr="00057035">
        <w:tc>
          <w:tcPr>
            <w:tcW w:w="4219" w:type="dxa"/>
            <w:shd w:val="clear" w:color="auto" w:fill="D9D9D9" w:themeFill="background1" w:themeFillShade="D9"/>
          </w:tcPr>
          <w:p w:rsidR="005B08F8" w:rsidRPr="00057035" w:rsidRDefault="005B08F8" w:rsidP="00F60174">
            <w:pPr>
              <w:spacing w:before="120"/>
              <w:jc w:val="center"/>
              <w:rPr>
                <w:b/>
                <w:sz w:val="20"/>
                <w:szCs w:val="20"/>
                <w:lang w:val="en-US"/>
              </w:rPr>
            </w:pPr>
            <w:r w:rsidRPr="00057035">
              <w:rPr>
                <w:b/>
                <w:sz w:val="20"/>
                <w:szCs w:val="20"/>
                <w:lang w:val="en-US"/>
              </w:rPr>
              <w:t>What High risk work activities are covered by this SWMS</w:t>
            </w:r>
          </w:p>
          <w:p w:rsidR="005B08F8" w:rsidRPr="00057035" w:rsidRDefault="00375CC9" w:rsidP="00057035">
            <w:pPr>
              <w:jc w:val="center"/>
              <w:rPr>
                <w:i/>
                <w:sz w:val="20"/>
                <w:szCs w:val="20"/>
                <w:lang w:val="en-US"/>
              </w:rPr>
            </w:pPr>
            <w:r w:rsidRPr="00057035">
              <w:rPr>
                <w:i/>
                <w:sz w:val="20"/>
                <w:szCs w:val="20"/>
                <w:lang w:val="en-US"/>
              </w:rPr>
              <w:t xml:space="preserve">(tick if applicable – the list is not complete but reflects most common to be faced by </w:t>
            </w:r>
            <w:r w:rsidR="00304FEE">
              <w:rPr>
                <w:i/>
                <w:sz w:val="20"/>
                <w:szCs w:val="20"/>
                <w:lang w:val="en-US"/>
              </w:rPr>
              <w:t>Davis Contracting</w:t>
            </w:r>
            <w:r w:rsidRPr="00057035">
              <w:rPr>
                <w:i/>
                <w:sz w:val="20"/>
                <w:szCs w:val="20"/>
                <w:lang w:val="en-US"/>
              </w:rPr>
              <w:t>)</w:t>
            </w:r>
          </w:p>
        </w:tc>
        <w:tc>
          <w:tcPr>
            <w:tcW w:w="10567" w:type="dxa"/>
            <w:gridSpan w:val="3"/>
          </w:tcPr>
          <w:p w:rsidR="005B08F8" w:rsidRPr="00057035" w:rsidRDefault="008B4160" w:rsidP="008B4160">
            <w:pPr>
              <w:spacing w:before="120"/>
              <w:rPr>
                <w:sz w:val="20"/>
                <w:szCs w:val="20"/>
                <w:lang w:val="en-US"/>
              </w:rPr>
            </w:pPr>
            <w:r w:rsidRPr="00057035">
              <w:rPr>
                <w:sz w:val="20"/>
                <w:szCs w:val="20"/>
                <w:lang w:val="en-US"/>
              </w:rPr>
              <w:t xml:space="preserve">[  ] Falling more than 2 </w:t>
            </w:r>
            <w:proofErr w:type="spellStart"/>
            <w:r w:rsidRPr="00057035">
              <w:rPr>
                <w:sz w:val="20"/>
                <w:szCs w:val="20"/>
                <w:lang w:val="en-US"/>
              </w:rPr>
              <w:t>metres</w:t>
            </w:r>
            <w:proofErr w:type="spellEnd"/>
            <w:r w:rsidRPr="00057035">
              <w:rPr>
                <w:sz w:val="20"/>
                <w:szCs w:val="20"/>
                <w:lang w:val="en-US"/>
              </w:rPr>
              <w:tab/>
              <w:t>[  ] Disturbance of asbestos</w:t>
            </w:r>
            <w:r w:rsidRPr="00057035">
              <w:rPr>
                <w:sz w:val="20"/>
                <w:szCs w:val="20"/>
                <w:lang w:val="en-US"/>
              </w:rPr>
              <w:tab/>
              <w:t>[  ] Movement of powered mobile plant</w:t>
            </w:r>
          </w:p>
          <w:p w:rsidR="00304FEE" w:rsidRDefault="00304FEE" w:rsidP="008B4160">
            <w:pPr>
              <w:spacing w:before="120"/>
              <w:rPr>
                <w:sz w:val="20"/>
                <w:szCs w:val="20"/>
                <w:lang w:val="en-US"/>
              </w:rPr>
            </w:pPr>
            <w:r>
              <w:rPr>
                <w:sz w:val="20"/>
                <w:szCs w:val="20"/>
                <w:lang w:val="en-US"/>
              </w:rPr>
              <w:t>[  ] Demolition of an element of a structure that is load bearing or otherwise related to the physical integrity of the structure</w:t>
            </w:r>
          </w:p>
          <w:p w:rsidR="00304FEE" w:rsidRDefault="00304FEE" w:rsidP="008B4160">
            <w:pPr>
              <w:spacing w:before="120"/>
              <w:rPr>
                <w:sz w:val="20"/>
                <w:szCs w:val="20"/>
                <w:lang w:val="en-US"/>
              </w:rPr>
            </w:pPr>
            <w:r>
              <w:rPr>
                <w:sz w:val="20"/>
                <w:szCs w:val="20"/>
                <w:lang w:val="en-US"/>
              </w:rPr>
              <w:t>[  ] Structural alterations or repairs that require temporary support to prevent collapse</w:t>
            </w:r>
          </w:p>
          <w:p w:rsidR="00304FEE" w:rsidRDefault="00304FEE" w:rsidP="008B4160">
            <w:pPr>
              <w:spacing w:before="120"/>
              <w:rPr>
                <w:sz w:val="20"/>
                <w:szCs w:val="20"/>
                <w:lang w:val="en-US"/>
              </w:rPr>
            </w:pPr>
            <w:r>
              <w:rPr>
                <w:sz w:val="20"/>
                <w:szCs w:val="20"/>
                <w:lang w:val="en-US"/>
              </w:rPr>
              <w:t>[  ] Carried out in or near a confined space</w:t>
            </w:r>
            <w:r w:rsidR="0052055E">
              <w:rPr>
                <w:sz w:val="20"/>
                <w:szCs w:val="20"/>
                <w:lang w:val="en-US"/>
              </w:rPr>
              <w:tab/>
            </w:r>
            <w:r w:rsidR="0052055E">
              <w:rPr>
                <w:sz w:val="20"/>
                <w:szCs w:val="20"/>
                <w:lang w:val="en-US"/>
              </w:rPr>
              <w:tab/>
            </w:r>
            <w:r w:rsidR="0052055E">
              <w:rPr>
                <w:sz w:val="20"/>
                <w:szCs w:val="20"/>
                <w:lang w:val="en-US"/>
              </w:rPr>
              <w:tab/>
            </w:r>
            <w:r w:rsidR="0052055E">
              <w:rPr>
                <w:sz w:val="20"/>
                <w:szCs w:val="20"/>
                <w:lang w:val="en-US"/>
              </w:rPr>
              <w:tab/>
              <w:t>[  ] Involves tilt-up or precast concrete</w:t>
            </w:r>
          </w:p>
          <w:p w:rsidR="00304FEE" w:rsidRDefault="00304FEE" w:rsidP="008B4160">
            <w:pPr>
              <w:spacing w:before="120"/>
              <w:rPr>
                <w:sz w:val="20"/>
                <w:szCs w:val="20"/>
                <w:lang w:val="en-US"/>
              </w:rPr>
            </w:pPr>
            <w:r>
              <w:rPr>
                <w:sz w:val="20"/>
                <w:szCs w:val="20"/>
                <w:lang w:val="en-US"/>
              </w:rPr>
              <w:t xml:space="preserve">[  ] Carried out in or near a shaft or trench with an excavated depth of 1.5 </w:t>
            </w:r>
            <w:proofErr w:type="spellStart"/>
            <w:r>
              <w:rPr>
                <w:sz w:val="20"/>
                <w:szCs w:val="20"/>
                <w:lang w:val="en-US"/>
              </w:rPr>
              <w:t>metres</w:t>
            </w:r>
            <w:proofErr w:type="spellEnd"/>
            <w:r>
              <w:rPr>
                <w:sz w:val="20"/>
                <w:szCs w:val="20"/>
                <w:lang w:val="en-US"/>
              </w:rPr>
              <w:t>, or a tunnel</w:t>
            </w:r>
          </w:p>
          <w:p w:rsidR="00304FEE" w:rsidRDefault="00304FEE" w:rsidP="008B4160">
            <w:pPr>
              <w:spacing w:before="120"/>
              <w:rPr>
                <w:sz w:val="20"/>
                <w:szCs w:val="20"/>
                <w:lang w:val="en-US"/>
              </w:rPr>
            </w:pPr>
            <w:r>
              <w:rPr>
                <w:sz w:val="20"/>
                <w:szCs w:val="20"/>
                <w:lang w:val="en-US"/>
              </w:rPr>
              <w:t>[  ] Carried out on or near pressurized gas distribution mines of piping</w:t>
            </w:r>
          </w:p>
          <w:p w:rsidR="00304FEE" w:rsidRDefault="00304FEE" w:rsidP="008B4160">
            <w:pPr>
              <w:spacing w:before="120"/>
              <w:rPr>
                <w:sz w:val="20"/>
                <w:szCs w:val="20"/>
                <w:lang w:val="en-US"/>
              </w:rPr>
            </w:pPr>
            <w:r>
              <w:rPr>
                <w:sz w:val="20"/>
                <w:szCs w:val="20"/>
                <w:lang w:val="en-US"/>
              </w:rPr>
              <w:t>[  ] Carried out on or near chemical, fuel or refrigerant lines</w:t>
            </w:r>
          </w:p>
          <w:p w:rsidR="0052055E" w:rsidRDefault="0052055E" w:rsidP="0052055E">
            <w:pPr>
              <w:spacing w:before="120"/>
              <w:rPr>
                <w:sz w:val="20"/>
                <w:szCs w:val="20"/>
                <w:lang w:val="en-US"/>
              </w:rPr>
            </w:pPr>
            <w:r w:rsidRPr="00057035">
              <w:rPr>
                <w:sz w:val="20"/>
                <w:szCs w:val="20"/>
                <w:lang w:val="en-US"/>
              </w:rPr>
              <w:t>[  ] Carried out on or near energized electrical installations or services</w:t>
            </w:r>
            <w:r>
              <w:rPr>
                <w:sz w:val="20"/>
                <w:szCs w:val="20"/>
                <w:lang w:val="en-US"/>
              </w:rPr>
              <w:tab/>
              <w:t>[  ] Use of explosives</w:t>
            </w:r>
          </w:p>
          <w:p w:rsidR="0052055E" w:rsidRDefault="0052055E" w:rsidP="0052055E">
            <w:pPr>
              <w:spacing w:before="120"/>
              <w:rPr>
                <w:sz w:val="20"/>
                <w:szCs w:val="20"/>
                <w:lang w:val="en-US"/>
              </w:rPr>
            </w:pPr>
            <w:r>
              <w:rPr>
                <w:sz w:val="20"/>
                <w:szCs w:val="20"/>
                <w:lang w:val="en-US"/>
              </w:rPr>
              <w:t xml:space="preserve">[  ] Carried out in an area that may have a contaminated or flammable </w:t>
            </w:r>
            <w:r w:rsidR="00AA582E">
              <w:rPr>
                <w:sz w:val="20"/>
                <w:szCs w:val="20"/>
                <w:lang w:val="en-US"/>
              </w:rPr>
              <w:t>atmosphere</w:t>
            </w:r>
          </w:p>
          <w:p w:rsidR="008B4160" w:rsidRPr="00057035" w:rsidRDefault="008B4160" w:rsidP="0052055E">
            <w:pPr>
              <w:spacing w:before="120"/>
              <w:rPr>
                <w:sz w:val="20"/>
                <w:szCs w:val="20"/>
                <w:lang w:val="en-US"/>
              </w:rPr>
            </w:pPr>
            <w:r w:rsidRPr="00057035">
              <w:rPr>
                <w:sz w:val="20"/>
                <w:szCs w:val="20"/>
                <w:lang w:val="en-US"/>
              </w:rPr>
              <w:t>[  ] Carried out adjacent to a road or other traffic corridor in use by traffic other than pedestrians</w:t>
            </w:r>
          </w:p>
          <w:p w:rsidR="00375CC9" w:rsidRPr="00057035" w:rsidRDefault="00375CC9" w:rsidP="008B4160">
            <w:pPr>
              <w:spacing w:before="120"/>
              <w:rPr>
                <w:sz w:val="20"/>
                <w:szCs w:val="20"/>
                <w:lang w:val="en-US"/>
              </w:rPr>
            </w:pPr>
            <w:r w:rsidRPr="00057035">
              <w:rPr>
                <w:sz w:val="20"/>
                <w:szCs w:val="20"/>
                <w:lang w:val="en-US"/>
              </w:rPr>
              <w:t xml:space="preserve">[  ] – Other </w:t>
            </w:r>
            <w:r w:rsidRPr="00057035">
              <w:rPr>
                <w:i/>
                <w:sz w:val="20"/>
                <w:szCs w:val="20"/>
                <w:lang w:val="en-US"/>
              </w:rPr>
              <w:t>(List</w:t>
            </w:r>
            <w:r w:rsidR="00DC1157">
              <w:rPr>
                <w:i/>
                <w:sz w:val="20"/>
                <w:szCs w:val="20"/>
                <w:lang w:val="en-US"/>
              </w:rPr>
              <w:t xml:space="preserve"> – includes new or unusual work </w:t>
            </w:r>
            <w:r w:rsidRPr="00057035">
              <w:rPr>
                <w:i/>
                <w:sz w:val="20"/>
                <w:szCs w:val="20"/>
                <w:lang w:val="en-US"/>
              </w:rPr>
              <w:t>)</w:t>
            </w:r>
            <w:r w:rsidRPr="00057035">
              <w:rPr>
                <w:sz w:val="20"/>
                <w:szCs w:val="20"/>
                <w:lang w:val="en-US"/>
              </w:rPr>
              <w:t xml:space="preserve"> </w:t>
            </w:r>
          </w:p>
        </w:tc>
      </w:tr>
    </w:tbl>
    <w:p w:rsidR="0052055E" w:rsidRDefault="0052055E"/>
    <w:p w:rsidR="0052055E" w:rsidRDefault="0052055E"/>
    <w:tbl>
      <w:tblPr>
        <w:tblStyle w:val="TableGrid"/>
        <w:tblW w:w="0" w:type="auto"/>
        <w:tblLook w:val="04A0"/>
      </w:tblPr>
      <w:tblGrid>
        <w:gridCol w:w="4219"/>
        <w:gridCol w:w="10567"/>
      </w:tblGrid>
      <w:tr w:rsidR="005B08F8" w:rsidTr="00057035">
        <w:tc>
          <w:tcPr>
            <w:tcW w:w="4219" w:type="dxa"/>
            <w:shd w:val="clear" w:color="auto" w:fill="D9D9D9" w:themeFill="background1" w:themeFillShade="D9"/>
          </w:tcPr>
          <w:p w:rsidR="005B08F8" w:rsidRPr="00057035" w:rsidRDefault="005B08F8" w:rsidP="00F60174">
            <w:pPr>
              <w:spacing w:before="120" w:after="120"/>
              <w:jc w:val="center"/>
              <w:rPr>
                <w:b/>
                <w:sz w:val="20"/>
                <w:szCs w:val="20"/>
                <w:lang w:val="en-US"/>
              </w:rPr>
            </w:pPr>
            <w:r w:rsidRPr="00057035">
              <w:rPr>
                <w:b/>
                <w:sz w:val="20"/>
                <w:szCs w:val="20"/>
                <w:lang w:val="en-US"/>
              </w:rPr>
              <w:lastRenderedPageBreak/>
              <w:t>References: Legislation, Australian Standards, Codes of Practice, MSDS &amp; SOP’s</w:t>
            </w:r>
          </w:p>
          <w:p w:rsidR="00057035" w:rsidRPr="00057035" w:rsidRDefault="00057035" w:rsidP="00F60174">
            <w:pPr>
              <w:spacing w:before="120" w:after="120"/>
              <w:jc w:val="center"/>
              <w:rPr>
                <w:b/>
                <w:sz w:val="20"/>
                <w:szCs w:val="20"/>
                <w:lang w:val="en-US"/>
              </w:rPr>
            </w:pPr>
            <w:r w:rsidRPr="00057035">
              <w:rPr>
                <w:i/>
                <w:sz w:val="20"/>
                <w:szCs w:val="20"/>
                <w:lang w:val="en-US"/>
              </w:rPr>
              <w:t xml:space="preserve">(tick if applicable – the list is not complete but reflects most common to be faced by </w:t>
            </w:r>
            <w:r w:rsidR="00304FEE">
              <w:rPr>
                <w:i/>
                <w:sz w:val="20"/>
                <w:szCs w:val="20"/>
                <w:lang w:val="en-US"/>
              </w:rPr>
              <w:t>Davis Contracting</w:t>
            </w:r>
            <w:r w:rsidRPr="00057035">
              <w:rPr>
                <w:i/>
                <w:sz w:val="20"/>
                <w:szCs w:val="20"/>
                <w:lang w:val="en-US"/>
              </w:rPr>
              <w:t>)</w:t>
            </w:r>
          </w:p>
        </w:tc>
        <w:tc>
          <w:tcPr>
            <w:tcW w:w="10567" w:type="dxa"/>
          </w:tcPr>
          <w:p w:rsidR="00DC1157" w:rsidRDefault="00DC1157" w:rsidP="00375CC9">
            <w:pPr>
              <w:spacing w:before="120"/>
              <w:rPr>
                <w:sz w:val="20"/>
                <w:szCs w:val="20"/>
                <w:lang w:val="en-US"/>
              </w:rPr>
            </w:pPr>
            <w:r>
              <w:rPr>
                <w:sz w:val="20"/>
                <w:szCs w:val="20"/>
                <w:lang w:val="en-US"/>
              </w:rPr>
              <w:t>WH&amp;S Act &amp; Regulations 2012</w:t>
            </w:r>
          </w:p>
          <w:p w:rsidR="005B08F8" w:rsidRPr="00057035" w:rsidRDefault="00375CC9" w:rsidP="00375CC9">
            <w:pPr>
              <w:spacing w:before="120"/>
              <w:rPr>
                <w:sz w:val="20"/>
                <w:szCs w:val="20"/>
                <w:lang w:val="en-US"/>
              </w:rPr>
            </w:pPr>
            <w:r w:rsidRPr="00057035">
              <w:rPr>
                <w:sz w:val="20"/>
                <w:szCs w:val="20"/>
                <w:lang w:val="en-US"/>
              </w:rPr>
              <w:t xml:space="preserve">[  ] </w:t>
            </w:r>
            <w:proofErr w:type="spellStart"/>
            <w:r w:rsidRPr="00057035">
              <w:rPr>
                <w:sz w:val="20"/>
                <w:szCs w:val="20"/>
                <w:lang w:val="en-US"/>
              </w:rPr>
              <w:t>CoP</w:t>
            </w:r>
            <w:proofErr w:type="spellEnd"/>
            <w:r w:rsidRPr="00057035">
              <w:rPr>
                <w:sz w:val="20"/>
                <w:szCs w:val="20"/>
                <w:lang w:val="en-US"/>
              </w:rPr>
              <w:t xml:space="preserve"> – Managing the Risk of Falls at Workplaces</w:t>
            </w:r>
            <w:r w:rsidRPr="00057035">
              <w:rPr>
                <w:sz w:val="20"/>
                <w:szCs w:val="20"/>
                <w:lang w:val="en-US"/>
              </w:rPr>
              <w:tab/>
              <w:t xml:space="preserve">[  ] </w:t>
            </w:r>
            <w:proofErr w:type="spellStart"/>
            <w:r w:rsidRPr="00057035">
              <w:rPr>
                <w:sz w:val="20"/>
                <w:szCs w:val="20"/>
                <w:lang w:val="en-US"/>
              </w:rPr>
              <w:t>CoP</w:t>
            </w:r>
            <w:proofErr w:type="spellEnd"/>
            <w:r w:rsidRPr="00057035">
              <w:rPr>
                <w:sz w:val="20"/>
                <w:szCs w:val="20"/>
                <w:lang w:val="en-US"/>
              </w:rPr>
              <w:t xml:space="preserve"> – Preventing Falls in Housing Construction</w:t>
            </w:r>
          </w:p>
          <w:p w:rsidR="00F02480" w:rsidRDefault="00375CC9" w:rsidP="00057035">
            <w:pPr>
              <w:spacing w:before="120"/>
              <w:rPr>
                <w:sz w:val="20"/>
                <w:szCs w:val="20"/>
                <w:lang w:val="en-US"/>
              </w:rPr>
            </w:pPr>
            <w:r w:rsidRPr="00057035">
              <w:rPr>
                <w:sz w:val="20"/>
                <w:szCs w:val="20"/>
                <w:lang w:val="en-US"/>
              </w:rPr>
              <w:t xml:space="preserve">[  ] </w:t>
            </w:r>
            <w:proofErr w:type="spellStart"/>
            <w:r w:rsidRPr="00057035">
              <w:rPr>
                <w:sz w:val="20"/>
                <w:szCs w:val="20"/>
                <w:lang w:val="en-US"/>
              </w:rPr>
              <w:t>CoP</w:t>
            </w:r>
            <w:proofErr w:type="spellEnd"/>
            <w:r w:rsidRPr="00057035">
              <w:rPr>
                <w:sz w:val="20"/>
                <w:szCs w:val="20"/>
                <w:lang w:val="en-US"/>
              </w:rPr>
              <w:t xml:space="preserve"> – Hazardous Manual Tasks</w:t>
            </w:r>
            <w:r w:rsidR="00C24448">
              <w:rPr>
                <w:sz w:val="20"/>
                <w:szCs w:val="20"/>
                <w:lang w:val="en-US"/>
              </w:rPr>
              <w:tab/>
            </w:r>
            <w:r w:rsidRPr="00057035">
              <w:rPr>
                <w:sz w:val="20"/>
                <w:szCs w:val="20"/>
                <w:lang w:val="en-US"/>
              </w:rPr>
              <w:tab/>
            </w:r>
            <w:r w:rsidR="009D5198">
              <w:rPr>
                <w:sz w:val="20"/>
                <w:szCs w:val="20"/>
                <w:lang w:val="en-US"/>
              </w:rPr>
              <w:tab/>
            </w:r>
            <w:r w:rsidRPr="00057035">
              <w:rPr>
                <w:sz w:val="20"/>
                <w:szCs w:val="20"/>
                <w:lang w:val="en-US"/>
              </w:rPr>
              <w:t xml:space="preserve">[  ] </w:t>
            </w:r>
            <w:proofErr w:type="spellStart"/>
            <w:r w:rsidRPr="00057035">
              <w:rPr>
                <w:sz w:val="20"/>
                <w:szCs w:val="20"/>
                <w:lang w:val="en-US"/>
              </w:rPr>
              <w:t>CoP</w:t>
            </w:r>
            <w:proofErr w:type="spellEnd"/>
            <w:r w:rsidRPr="00057035">
              <w:rPr>
                <w:sz w:val="20"/>
                <w:szCs w:val="20"/>
                <w:lang w:val="en-US"/>
              </w:rPr>
              <w:t xml:space="preserve"> – Construction Work</w:t>
            </w:r>
            <w:r w:rsidR="00057035">
              <w:rPr>
                <w:sz w:val="20"/>
                <w:szCs w:val="20"/>
                <w:lang w:val="en-US"/>
              </w:rPr>
              <w:tab/>
            </w:r>
            <w:r w:rsidR="00F02480">
              <w:rPr>
                <w:sz w:val="20"/>
                <w:szCs w:val="20"/>
                <w:lang w:val="en-US"/>
              </w:rPr>
              <w:t xml:space="preserve">[  ] </w:t>
            </w:r>
            <w:r w:rsidR="0052055E">
              <w:rPr>
                <w:sz w:val="20"/>
                <w:szCs w:val="20"/>
                <w:lang w:val="en-US"/>
              </w:rPr>
              <w:t>DC</w:t>
            </w:r>
            <w:r w:rsidR="00F02480">
              <w:rPr>
                <w:sz w:val="20"/>
                <w:szCs w:val="20"/>
                <w:lang w:val="en-US"/>
              </w:rPr>
              <w:t xml:space="preserve"> SOP - Ladders</w:t>
            </w:r>
          </w:p>
          <w:p w:rsidR="00F02480" w:rsidRDefault="00F02480" w:rsidP="00057035">
            <w:pPr>
              <w:spacing w:before="120"/>
              <w:rPr>
                <w:sz w:val="20"/>
                <w:szCs w:val="20"/>
                <w:lang w:val="en-US"/>
              </w:rPr>
            </w:pPr>
            <w:r>
              <w:rPr>
                <w:sz w:val="20"/>
                <w:szCs w:val="20"/>
                <w:lang w:val="en-US"/>
              </w:rPr>
              <w:t xml:space="preserve">[  ] </w:t>
            </w:r>
            <w:r w:rsidR="0052055E">
              <w:rPr>
                <w:sz w:val="20"/>
                <w:szCs w:val="20"/>
                <w:lang w:val="en-US"/>
              </w:rPr>
              <w:t>DC</w:t>
            </w:r>
            <w:r>
              <w:rPr>
                <w:sz w:val="20"/>
                <w:szCs w:val="20"/>
                <w:lang w:val="en-US"/>
              </w:rPr>
              <w:t xml:space="preserve"> SOP – EWPs</w:t>
            </w:r>
            <w:r>
              <w:rPr>
                <w:sz w:val="20"/>
                <w:szCs w:val="20"/>
                <w:lang w:val="en-US"/>
              </w:rPr>
              <w:tab/>
            </w:r>
            <w:r>
              <w:rPr>
                <w:sz w:val="20"/>
                <w:szCs w:val="20"/>
                <w:lang w:val="en-US"/>
              </w:rPr>
              <w:tab/>
            </w:r>
            <w:r>
              <w:rPr>
                <w:sz w:val="20"/>
                <w:szCs w:val="20"/>
                <w:lang w:val="en-US"/>
              </w:rPr>
              <w:tab/>
            </w:r>
            <w:r>
              <w:rPr>
                <w:sz w:val="20"/>
                <w:szCs w:val="20"/>
                <w:lang w:val="en-US"/>
              </w:rPr>
              <w:tab/>
              <w:t xml:space="preserve">[  ] </w:t>
            </w:r>
            <w:r w:rsidR="0052055E">
              <w:rPr>
                <w:sz w:val="20"/>
                <w:szCs w:val="20"/>
                <w:lang w:val="en-US"/>
              </w:rPr>
              <w:t>DC</w:t>
            </w:r>
            <w:r>
              <w:rPr>
                <w:sz w:val="20"/>
                <w:szCs w:val="20"/>
                <w:lang w:val="en-US"/>
              </w:rPr>
              <w:t xml:space="preserve"> SOP – Trestles</w:t>
            </w:r>
            <w:r>
              <w:rPr>
                <w:sz w:val="20"/>
                <w:szCs w:val="20"/>
                <w:lang w:val="en-US"/>
              </w:rPr>
              <w:tab/>
            </w:r>
            <w:r>
              <w:rPr>
                <w:sz w:val="20"/>
                <w:szCs w:val="20"/>
                <w:lang w:val="en-US"/>
              </w:rPr>
              <w:tab/>
              <w:t xml:space="preserve">[  ] </w:t>
            </w:r>
            <w:r w:rsidR="0052055E">
              <w:rPr>
                <w:sz w:val="20"/>
                <w:szCs w:val="20"/>
                <w:lang w:val="en-US"/>
              </w:rPr>
              <w:t>DC</w:t>
            </w:r>
            <w:r>
              <w:rPr>
                <w:sz w:val="20"/>
                <w:szCs w:val="20"/>
                <w:lang w:val="en-US"/>
              </w:rPr>
              <w:t xml:space="preserve"> SOP - Scaffold</w:t>
            </w:r>
          </w:p>
          <w:p w:rsidR="00057035" w:rsidRDefault="00F02480" w:rsidP="00F02480">
            <w:pPr>
              <w:spacing w:before="120"/>
              <w:rPr>
                <w:sz w:val="20"/>
                <w:szCs w:val="20"/>
                <w:lang w:val="en-US"/>
              </w:rPr>
            </w:pPr>
            <w:r>
              <w:rPr>
                <w:sz w:val="20"/>
                <w:szCs w:val="20"/>
                <w:lang w:val="en-US"/>
              </w:rPr>
              <w:t xml:space="preserve">[  ] </w:t>
            </w:r>
            <w:r w:rsidR="0052055E">
              <w:rPr>
                <w:sz w:val="20"/>
                <w:szCs w:val="20"/>
                <w:lang w:val="en-US"/>
              </w:rPr>
              <w:t>DC</w:t>
            </w:r>
            <w:r>
              <w:rPr>
                <w:sz w:val="20"/>
                <w:szCs w:val="20"/>
                <w:lang w:val="en-US"/>
              </w:rPr>
              <w:t xml:space="preserve"> SOP – Fall Restraint &amp; Fall Arrest Systems</w:t>
            </w:r>
            <w:r>
              <w:rPr>
                <w:sz w:val="20"/>
                <w:szCs w:val="20"/>
                <w:lang w:val="en-US"/>
              </w:rPr>
              <w:tab/>
            </w:r>
            <w:r w:rsidR="00057035" w:rsidRPr="00057035">
              <w:rPr>
                <w:sz w:val="20"/>
                <w:szCs w:val="20"/>
                <w:lang w:val="en-US"/>
              </w:rPr>
              <w:t xml:space="preserve">[  ] </w:t>
            </w:r>
            <w:r w:rsidR="0052055E">
              <w:rPr>
                <w:sz w:val="20"/>
                <w:szCs w:val="20"/>
                <w:lang w:val="en-US"/>
              </w:rPr>
              <w:t>DC</w:t>
            </w:r>
            <w:r>
              <w:rPr>
                <w:sz w:val="20"/>
                <w:szCs w:val="20"/>
                <w:lang w:val="en-US"/>
              </w:rPr>
              <w:t xml:space="preserve"> SOP </w:t>
            </w:r>
            <w:r w:rsidR="005F7296">
              <w:rPr>
                <w:sz w:val="20"/>
                <w:szCs w:val="20"/>
                <w:lang w:val="en-US"/>
              </w:rPr>
              <w:t xml:space="preserve">Working Near Overhead </w:t>
            </w:r>
            <w:proofErr w:type="spellStart"/>
            <w:r w:rsidR="005F7296">
              <w:rPr>
                <w:sz w:val="20"/>
                <w:szCs w:val="20"/>
                <w:lang w:val="en-US"/>
              </w:rPr>
              <w:t>Powerlines</w:t>
            </w:r>
            <w:proofErr w:type="spellEnd"/>
            <w:r w:rsidR="005F7296">
              <w:rPr>
                <w:sz w:val="20"/>
                <w:szCs w:val="20"/>
                <w:lang w:val="en-US"/>
              </w:rPr>
              <w:t xml:space="preserve"> with Ladders / </w:t>
            </w:r>
            <w:proofErr w:type="spellStart"/>
            <w:r w:rsidR="005F7296">
              <w:rPr>
                <w:sz w:val="20"/>
                <w:szCs w:val="20"/>
                <w:lang w:val="en-US"/>
              </w:rPr>
              <w:t>Handtools</w:t>
            </w:r>
            <w:proofErr w:type="spellEnd"/>
          </w:p>
          <w:p w:rsidR="005F7296" w:rsidRPr="00057035" w:rsidRDefault="00474573" w:rsidP="0052055E">
            <w:pPr>
              <w:spacing w:before="120"/>
              <w:rPr>
                <w:sz w:val="20"/>
                <w:szCs w:val="20"/>
                <w:lang w:val="en-US"/>
              </w:rPr>
            </w:pPr>
            <w:r>
              <w:rPr>
                <w:sz w:val="20"/>
                <w:szCs w:val="20"/>
                <w:lang w:val="en-US"/>
              </w:rPr>
              <w:t xml:space="preserve">[  ] </w:t>
            </w:r>
            <w:r w:rsidR="0052055E">
              <w:rPr>
                <w:sz w:val="20"/>
                <w:szCs w:val="20"/>
                <w:lang w:val="en-US"/>
              </w:rPr>
              <w:t>DC</w:t>
            </w:r>
            <w:r>
              <w:rPr>
                <w:sz w:val="20"/>
                <w:szCs w:val="20"/>
                <w:lang w:val="en-US"/>
              </w:rPr>
              <w:t xml:space="preserve"> “Look up Look out”</w:t>
            </w:r>
            <w:r>
              <w:rPr>
                <w:sz w:val="20"/>
                <w:szCs w:val="20"/>
                <w:lang w:val="en-US"/>
              </w:rPr>
              <w:tab/>
            </w:r>
            <w:r>
              <w:rPr>
                <w:sz w:val="20"/>
                <w:szCs w:val="20"/>
                <w:lang w:val="en-US"/>
              </w:rPr>
              <w:tab/>
            </w:r>
            <w:r>
              <w:rPr>
                <w:sz w:val="20"/>
                <w:szCs w:val="20"/>
                <w:lang w:val="en-US"/>
              </w:rPr>
              <w:tab/>
            </w:r>
            <w:r w:rsidR="005F7296" w:rsidRPr="00057035">
              <w:rPr>
                <w:sz w:val="20"/>
                <w:szCs w:val="20"/>
                <w:lang w:val="en-US"/>
              </w:rPr>
              <w:t xml:space="preserve">[  ] – Other </w:t>
            </w:r>
            <w:r w:rsidR="005F7296" w:rsidRPr="00057035">
              <w:rPr>
                <w:i/>
                <w:sz w:val="20"/>
                <w:szCs w:val="20"/>
                <w:lang w:val="en-US"/>
              </w:rPr>
              <w:t>(List)</w:t>
            </w:r>
          </w:p>
        </w:tc>
      </w:tr>
      <w:tr w:rsidR="005B08F8" w:rsidTr="00057035">
        <w:tc>
          <w:tcPr>
            <w:tcW w:w="4219" w:type="dxa"/>
            <w:shd w:val="clear" w:color="auto" w:fill="D9D9D9" w:themeFill="background1" w:themeFillShade="D9"/>
          </w:tcPr>
          <w:p w:rsidR="005B08F8" w:rsidRPr="00057035" w:rsidRDefault="005B08F8" w:rsidP="005B08F8">
            <w:pPr>
              <w:spacing w:before="120" w:after="120"/>
              <w:jc w:val="center"/>
              <w:rPr>
                <w:b/>
                <w:sz w:val="20"/>
                <w:szCs w:val="20"/>
                <w:lang w:val="en-US"/>
              </w:rPr>
            </w:pPr>
            <w:r w:rsidRPr="00057035">
              <w:rPr>
                <w:b/>
                <w:sz w:val="20"/>
                <w:szCs w:val="20"/>
                <w:lang w:val="en-US"/>
              </w:rPr>
              <w:t>Plant and equipment involved in the scope of work</w:t>
            </w:r>
          </w:p>
          <w:p w:rsidR="00057035" w:rsidRPr="00057035" w:rsidRDefault="00057035" w:rsidP="00057035">
            <w:pPr>
              <w:spacing w:before="120" w:after="120"/>
              <w:jc w:val="center"/>
              <w:rPr>
                <w:sz w:val="20"/>
                <w:szCs w:val="20"/>
                <w:lang w:val="en-US"/>
              </w:rPr>
            </w:pPr>
            <w:r w:rsidRPr="00057035">
              <w:rPr>
                <w:i/>
                <w:sz w:val="20"/>
                <w:szCs w:val="20"/>
                <w:lang w:val="en-US"/>
              </w:rPr>
              <w:t xml:space="preserve">(tick if applicable – the list is not complete but reflects most common to be used by </w:t>
            </w:r>
            <w:r w:rsidR="00304FEE">
              <w:rPr>
                <w:i/>
                <w:sz w:val="20"/>
                <w:szCs w:val="20"/>
                <w:lang w:val="en-US"/>
              </w:rPr>
              <w:t>Davis Contracting</w:t>
            </w:r>
            <w:r w:rsidRPr="00057035">
              <w:rPr>
                <w:i/>
                <w:sz w:val="20"/>
                <w:szCs w:val="20"/>
                <w:lang w:val="en-US"/>
              </w:rPr>
              <w:t>)</w:t>
            </w:r>
          </w:p>
        </w:tc>
        <w:tc>
          <w:tcPr>
            <w:tcW w:w="10567" w:type="dxa"/>
          </w:tcPr>
          <w:p w:rsidR="005B08F8" w:rsidRPr="00057035" w:rsidRDefault="009D5198" w:rsidP="008B7F1C">
            <w:pPr>
              <w:spacing w:before="120"/>
              <w:rPr>
                <w:sz w:val="20"/>
                <w:szCs w:val="20"/>
                <w:lang w:val="en-US"/>
              </w:rPr>
            </w:pPr>
            <w:r>
              <w:rPr>
                <w:sz w:val="20"/>
                <w:szCs w:val="20"/>
                <w:lang w:val="en-US"/>
              </w:rPr>
              <w:t xml:space="preserve">[  </w:t>
            </w:r>
            <w:r w:rsidR="008B7F1C" w:rsidRPr="00057035">
              <w:rPr>
                <w:sz w:val="20"/>
                <w:szCs w:val="20"/>
                <w:lang w:val="en-US"/>
              </w:rPr>
              <w:t>] EWP – Boom type</w:t>
            </w:r>
            <w:r w:rsidR="008B7F1C" w:rsidRPr="00057035">
              <w:rPr>
                <w:sz w:val="20"/>
                <w:szCs w:val="20"/>
                <w:lang w:val="en-US"/>
              </w:rPr>
              <w:tab/>
            </w:r>
            <w:r w:rsidR="008B7F1C" w:rsidRPr="00057035">
              <w:rPr>
                <w:sz w:val="20"/>
                <w:szCs w:val="20"/>
                <w:lang w:val="en-US"/>
              </w:rPr>
              <w:tab/>
            </w:r>
            <w:r>
              <w:rPr>
                <w:sz w:val="20"/>
                <w:szCs w:val="20"/>
                <w:lang w:val="en-US"/>
              </w:rPr>
              <w:tab/>
            </w:r>
            <w:r w:rsidR="008B7F1C" w:rsidRPr="00057035">
              <w:rPr>
                <w:sz w:val="20"/>
                <w:szCs w:val="20"/>
                <w:lang w:val="en-US"/>
              </w:rPr>
              <w:t>[  ] EWP – Scissor Lift</w:t>
            </w:r>
            <w:r w:rsidR="008B7F1C" w:rsidRPr="00057035">
              <w:rPr>
                <w:sz w:val="20"/>
                <w:szCs w:val="20"/>
                <w:lang w:val="en-US"/>
              </w:rPr>
              <w:tab/>
            </w:r>
            <w:r>
              <w:rPr>
                <w:sz w:val="20"/>
                <w:szCs w:val="20"/>
                <w:lang w:val="en-US"/>
              </w:rPr>
              <w:tab/>
            </w:r>
            <w:r w:rsidR="008B7F1C" w:rsidRPr="00057035">
              <w:rPr>
                <w:sz w:val="20"/>
                <w:szCs w:val="20"/>
                <w:lang w:val="en-US"/>
              </w:rPr>
              <w:t>[  ] Fixed Scaffold</w:t>
            </w:r>
            <w:r w:rsidR="008B7F1C" w:rsidRPr="00057035">
              <w:rPr>
                <w:sz w:val="20"/>
                <w:szCs w:val="20"/>
                <w:lang w:val="en-US"/>
              </w:rPr>
              <w:tab/>
              <w:t xml:space="preserve">[ </w:t>
            </w:r>
            <w:r>
              <w:rPr>
                <w:sz w:val="20"/>
                <w:szCs w:val="20"/>
                <w:lang w:val="en-US"/>
              </w:rPr>
              <w:t xml:space="preserve"> </w:t>
            </w:r>
            <w:r w:rsidR="008B7F1C" w:rsidRPr="00057035">
              <w:rPr>
                <w:sz w:val="20"/>
                <w:szCs w:val="20"/>
                <w:lang w:val="en-US"/>
              </w:rPr>
              <w:t>] Mobile Scaffold</w:t>
            </w:r>
          </w:p>
          <w:p w:rsidR="008B7F1C" w:rsidRPr="00057035" w:rsidRDefault="008B7F1C" w:rsidP="008B7F1C">
            <w:pPr>
              <w:spacing w:before="120"/>
              <w:rPr>
                <w:sz w:val="20"/>
                <w:szCs w:val="20"/>
                <w:lang w:val="en-US"/>
              </w:rPr>
            </w:pPr>
            <w:r w:rsidRPr="00057035">
              <w:rPr>
                <w:sz w:val="20"/>
                <w:szCs w:val="20"/>
                <w:lang w:val="en-US"/>
              </w:rPr>
              <w:t xml:space="preserve">[  ] </w:t>
            </w:r>
            <w:r w:rsidR="00057035" w:rsidRPr="00057035">
              <w:rPr>
                <w:sz w:val="20"/>
                <w:szCs w:val="20"/>
                <w:lang w:val="en-US"/>
              </w:rPr>
              <w:t>Temporary Work Platforms or guardrails</w:t>
            </w:r>
            <w:r w:rsidR="00057035" w:rsidRPr="00057035">
              <w:rPr>
                <w:sz w:val="20"/>
                <w:szCs w:val="20"/>
                <w:lang w:val="en-US"/>
              </w:rPr>
              <w:tab/>
              <w:t>[  ] Work Positioning System – Fall Restraint with Harness</w:t>
            </w:r>
          </w:p>
          <w:p w:rsidR="00D60DD6" w:rsidRDefault="00057035" w:rsidP="008B7F1C">
            <w:pPr>
              <w:spacing w:before="120"/>
              <w:rPr>
                <w:sz w:val="20"/>
                <w:szCs w:val="20"/>
                <w:lang w:val="en-US"/>
              </w:rPr>
            </w:pPr>
            <w:r w:rsidRPr="00057035">
              <w:rPr>
                <w:sz w:val="20"/>
                <w:szCs w:val="20"/>
                <w:lang w:val="en-US"/>
              </w:rPr>
              <w:t>[  ] Fall arrest – Harness</w:t>
            </w:r>
            <w:r w:rsidRPr="00057035">
              <w:rPr>
                <w:sz w:val="20"/>
                <w:szCs w:val="20"/>
                <w:lang w:val="en-US"/>
              </w:rPr>
              <w:tab/>
            </w:r>
            <w:r w:rsidR="00F21764">
              <w:rPr>
                <w:sz w:val="20"/>
                <w:szCs w:val="20"/>
                <w:lang w:val="en-US"/>
              </w:rPr>
              <w:tab/>
            </w:r>
            <w:r w:rsidR="00F21764">
              <w:rPr>
                <w:sz w:val="20"/>
                <w:szCs w:val="20"/>
                <w:lang w:val="en-US"/>
              </w:rPr>
              <w:tab/>
            </w:r>
            <w:r w:rsidR="00D60DD6">
              <w:rPr>
                <w:sz w:val="20"/>
                <w:szCs w:val="20"/>
                <w:lang w:val="en-US"/>
              </w:rPr>
              <w:t>[  ] Mobile Crane</w:t>
            </w:r>
            <w:r w:rsidR="00D60DD6">
              <w:rPr>
                <w:sz w:val="20"/>
                <w:szCs w:val="20"/>
                <w:lang w:val="en-US"/>
              </w:rPr>
              <w:tab/>
            </w:r>
            <w:r w:rsidR="00D60DD6">
              <w:rPr>
                <w:sz w:val="20"/>
                <w:szCs w:val="20"/>
                <w:lang w:val="en-US"/>
              </w:rPr>
              <w:tab/>
            </w:r>
            <w:r w:rsidR="00D60DD6">
              <w:rPr>
                <w:sz w:val="20"/>
                <w:szCs w:val="20"/>
                <w:lang w:val="en-US"/>
              </w:rPr>
              <w:tab/>
            </w:r>
            <w:r w:rsidR="00D60DD6" w:rsidRPr="00057035">
              <w:rPr>
                <w:sz w:val="20"/>
                <w:szCs w:val="20"/>
                <w:lang w:val="en-US"/>
              </w:rPr>
              <w:t>[  ] Hand held powered tools</w:t>
            </w:r>
            <w:r w:rsidR="00D60DD6">
              <w:rPr>
                <w:sz w:val="20"/>
                <w:szCs w:val="20"/>
                <w:lang w:val="en-US"/>
              </w:rPr>
              <w:t xml:space="preserve"> &amp; leads</w:t>
            </w:r>
            <w:r w:rsidR="00D60DD6" w:rsidRPr="00057035">
              <w:rPr>
                <w:sz w:val="20"/>
                <w:szCs w:val="20"/>
                <w:lang w:val="en-US"/>
              </w:rPr>
              <w:t xml:space="preserve"> </w:t>
            </w:r>
          </w:p>
          <w:p w:rsidR="00057035" w:rsidRDefault="00057035" w:rsidP="00D60DD6">
            <w:pPr>
              <w:spacing w:before="120"/>
              <w:rPr>
                <w:sz w:val="20"/>
                <w:szCs w:val="20"/>
                <w:lang w:val="en-US"/>
              </w:rPr>
            </w:pPr>
            <w:r w:rsidRPr="00057035">
              <w:rPr>
                <w:sz w:val="20"/>
                <w:szCs w:val="20"/>
                <w:lang w:val="en-US"/>
              </w:rPr>
              <w:t>[  ] Hand held tools</w:t>
            </w:r>
            <w:r w:rsidR="00F21764">
              <w:rPr>
                <w:sz w:val="20"/>
                <w:szCs w:val="20"/>
                <w:lang w:val="en-US"/>
              </w:rPr>
              <w:tab/>
            </w:r>
            <w:r w:rsidR="00D60DD6">
              <w:rPr>
                <w:sz w:val="20"/>
                <w:szCs w:val="20"/>
                <w:lang w:val="en-US"/>
              </w:rPr>
              <w:tab/>
            </w:r>
            <w:r w:rsidR="00D60DD6">
              <w:rPr>
                <w:sz w:val="20"/>
                <w:szCs w:val="20"/>
                <w:lang w:val="en-US"/>
              </w:rPr>
              <w:tab/>
            </w:r>
            <w:r w:rsidR="00F21764" w:rsidRPr="00057035">
              <w:rPr>
                <w:sz w:val="20"/>
                <w:szCs w:val="20"/>
                <w:lang w:val="en-US"/>
              </w:rPr>
              <w:t xml:space="preserve">[  ] – Other </w:t>
            </w:r>
            <w:r w:rsidR="00F21764" w:rsidRPr="00057035">
              <w:rPr>
                <w:i/>
                <w:sz w:val="20"/>
                <w:szCs w:val="20"/>
                <w:lang w:val="en-US"/>
              </w:rPr>
              <w:t>(List)</w:t>
            </w:r>
          </w:p>
          <w:p w:rsidR="0052055E" w:rsidRPr="00057035" w:rsidRDefault="0052055E" w:rsidP="00D60DD6">
            <w:pPr>
              <w:spacing w:before="120"/>
              <w:rPr>
                <w:sz w:val="20"/>
                <w:szCs w:val="20"/>
                <w:lang w:val="en-US"/>
              </w:rPr>
            </w:pPr>
          </w:p>
        </w:tc>
      </w:tr>
      <w:tr w:rsidR="005B08F8" w:rsidTr="00057035">
        <w:tc>
          <w:tcPr>
            <w:tcW w:w="4219" w:type="dxa"/>
            <w:shd w:val="clear" w:color="auto" w:fill="D9D9D9" w:themeFill="background1" w:themeFillShade="D9"/>
          </w:tcPr>
          <w:p w:rsidR="005B08F8" w:rsidRPr="00057035" w:rsidRDefault="005B08F8" w:rsidP="005F7296">
            <w:pPr>
              <w:spacing w:before="120" w:after="120"/>
              <w:jc w:val="center"/>
              <w:rPr>
                <w:b/>
                <w:sz w:val="20"/>
                <w:szCs w:val="20"/>
                <w:lang w:val="en-US"/>
              </w:rPr>
            </w:pPr>
            <w:r w:rsidRPr="00057035">
              <w:rPr>
                <w:b/>
                <w:sz w:val="20"/>
                <w:szCs w:val="20"/>
                <w:lang w:val="en-US"/>
              </w:rPr>
              <w:t xml:space="preserve">What “High Risk” </w:t>
            </w:r>
            <w:proofErr w:type="spellStart"/>
            <w:r w:rsidRPr="00057035">
              <w:rPr>
                <w:b/>
                <w:sz w:val="20"/>
                <w:szCs w:val="20"/>
                <w:lang w:val="en-US"/>
              </w:rPr>
              <w:t>Licence</w:t>
            </w:r>
            <w:proofErr w:type="spellEnd"/>
            <w:r w:rsidRPr="00057035">
              <w:rPr>
                <w:b/>
                <w:sz w:val="20"/>
                <w:szCs w:val="20"/>
                <w:lang w:val="en-US"/>
              </w:rPr>
              <w:t xml:space="preserve"> classes </w:t>
            </w:r>
            <w:r w:rsidR="00F02480">
              <w:rPr>
                <w:b/>
                <w:sz w:val="20"/>
                <w:szCs w:val="20"/>
                <w:lang w:val="en-US"/>
              </w:rPr>
              <w:t xml:space="preserve">/ other training </w:t>
            </w:r>
            <w:r w:rsidRPr="00057035">
              <w:rPr>
                <w:b/>
                <w:sz w:val="20"/>
                <w:szCs w:val="20"/>
                <w:lang w:val="en-US"/>
              </w:rPr>
              <w:t>will be required to do the work</w:t>
            </w:r>
          </w:p>
        </w:tc>
        <w:tc>
          <w:tcPr>
            <w:tcW w:w="10567" w:type="dxa"/>
          </w:tcPr>
          <w:p w:rsidR="00B1508B" w:rsidRDefault="00057035" w:rsidP="00A453C5">
            <w:pPr>
              <w:spacing w:before="120"/>
              <w:rPr>
                <w:sz w:val="20"/>
                <w:szCs w:val="20"/>
                <w:lang w:val="en-US"/>
              </w:rPr>
            </w:pPr>
            <w:r w:rsidRPr="00057035">
              <w:rPr>
                <w:sz w:val="20"/>
                <w:szCs w:val="20"/>
                <w:lang w:val="en-US"/>
              </w:rPr>
              <w:t>[  ] Scaffold</w:t>
            </w:r>
            <w:r w:rsidR="00DC1157">
              <w:rPr>
                <w:sz w:val="20"/>
                <w:szCs w:val="20"/>
                <w:lang w:val="en-US"/>
              </w:rPr>
              <w:t xml:space="preserve"> (SB minimum)</w:t>
            </w:r>
            <w:r w:rsidR="009D5198">
              <w:rPr>
                <w:sz w:val="20"/>
                <w:szCs w:val="20"/>
                <w:lang w:val="en-US"/>
              </w:rPr>
              <w:tab/>
            </w:r>
            <w:r w:rsidR="009D5198">
              <w:rPr>
                <w:sz w:val="20"/>
                <w:szCs w:val="20"/>
                <w:lang w:val="en-US"/>
              </w:rPr>
              <w:tab/>
            </w:r>
            <w:r w:rsidRPr="00057035">
              <w:rPr>
                <w:sz w:val="20"/>
                <w:szCs w:val="20"/>
                <w:lang w:val="en-US"/>
              </w:rPr>
              <w:t xml:space="preserve">[  ] Boom (11 </w:t>
            </w:r>
            <w:proofErr w:type="spellStart"/>
            <w:r w:rsidRPr="00057035">
              <w:rPr>
                <w:sz w:val="20"/>
                <w:szCs w:val="20"/>
                <w:lang w:val="en-US"/>
              </w:rPr>
              <w:t>metres</w:t>
            </w:r>
            <w:proofErr w:type="spellEnd"/>
            <w:r w:rsidRPr="00057035">
              <w:rPr>
                <w:sz w:val="20"/>
                <w:szCs w:val="20"/>
                <w:lang w:val="en-US"/>
              </w:rPr>
              <w:t xml:space="preserve"> +</w:t>
            </w:r>
            <w:r w:rsidR="00B1508B">
              <w:rPr>
                <w:sz w:val="20"/>
                <w:szCs w:val="20"/>
                <w:lang w:val="en-US"/>
              </w:rPr>
              <w:t xml:space="preserve"> WP)</w:t>
            </w:r>
            <w:r w:rsidRPr="00057035">
              <w:rPr>
                <w:sz w:val="20"/>
                <w:szCs w:val="20"/>
                <w:lang w:val="en-US"/>
              </w:rPr>
              <w:t>)</w:t>
            </w:r>
            <w:r>
              <w:rPr>
                <w:sz w:val="20"/>
                <w:szCs w:val="20"/>
                <w:lang w:val="en-US"/>
              </w:rPr>
              <w:tab/>
            </w:r>
            <w:r w:rsidR="00B1508B">
              <w:rPr>
                <w:sz w:val="20"/>
                <w:szCs w:val="20"/>
                <w:lang w:val="en-US"/>
              </w:rPr>
              <w:t>[  ] Dogging (DG)</w:t>
            </w:r>
          </w:p>
          <w:p w:rsidR="00B1508B" w:rsidRDefault="00B1508B" w:rsidP="00A453C5">
            <w:pPr>
              <w:spacing w:before="120"/>
              <w:rPr>
                <w:sz w:val="20"/>
                <w:szCs w:val="20"/>
                <w:lang w:val="en-US"/>
              </w:rPr>
            </w:pPr>
            <w:r>
              <w:rPr>
                <w:sz w:val="20"/>
                <w:szCs w:val="20"/>
                <w:lang w:val="en-US"/>
              </w:rPr>
              <w:t>[  ] Basic Rigging (RB)</w:t>
            </w:r>
            <w:r>
              <w:rPr>
                <w:sz w:val="20"/>
                <w:szCs w:val="20"/>
                <w:lang w:val="en-US"/>
              </w:rPr>
              <w:tab/>
            </w:r>
            <w:r>
              <w:rPr>
                <w:sz w:val="20"/>
                <w:szCs w:val="20"/>
                <w:lang w:val="en-US"/>
              </w:rPr>
              <w:tab/>
            </w:r>
            <w:r>
              <w:rPr>
                <w:sz w:val="20"/>
                <w:szCs w:val="20"/>
                <w:lang w:val="en-US"/>
              </w:rPr>
              <w:tab/>
              <w:t>[  ] Non Slew Mobile Crane (CN)</w:t>
            </w:r>
            <w:r>
              <w:rPr>
                <w:sz w:val="20"/>
                <w:szCs w:val="20"/>
                <w:lang w:val="en-US"/>
              </w:rPr>
              <w:tab/>
              <w:t>[  ] Slewing Mobile Crane, 20t  (C2)</w:t>
            </w:r>
          </w:p>
          <w:p w:rsidR="005B08F8" w:rsidRPr="00057035" w:rsidRDefault="00F02480" w:rsidP="00B1508B">
            <w:pPr>
              <w:spacing w:before="120"/>
              <w:rPr>
                <w:sz w:val="20"/>
                <w:szCs w:val="20"/>
                <w:lang w:val="en-US"/>
              </w:rPr>
            </w:pPr>
            <w:r>
              <w:rPr>
                <w:sz w:val="20"/>
                <w:szCs w:val="20"/>
                <w:lang w:val="en-US"/>
              </w:rPr>
              <w:t>[  ] Work at Height</w:t>
            </w:r>
            <w:r w:rsidR="00B1508B">
              <w:rPr>
                <w:sz w:val="20"/>
                <w:szCs w:val="20"/>
                <w:lang w:val="en-US"/>
              </w:rPr>
              <w:tab/>
            </w:r>
            <w:r w:rsidR="00B1508B">
              <w:rPr>
                <w:sz w:val="20"/>
                <w:szCs w:val="20"/>
                <w:lang w:val="en-US"/>
              </w:rPr>
              <w:tab/>
            </w:r>
            <w:r w:rsidR="00B1508B">
              <w:rPr>
                <w:sz w:val="20"/>
                <w:szCs w:val="20"/>
                <w:lang w:val="en-US"/>
              </w:rPr>
              <w:tab/>
            </w:r>
            <w:r w:rsidR="00057035">
              <w:rPr>
                <w:sz w:val="20"/>
                <w:szCs w:val="20"/>
                <w:lang w:val="en-US"/>
              </w:rPr>
              <w:t xml:space="preserve">[  ] - Other </w:t>
            </w:r>
            <w:r w:rsidR="00057035" w:rsidRPr="00057035">
              <w:rPr>
                <w:i/>
                <w:sz w:val="20"/>
                <w:szCs w:val="20"/>
                <w:lang w:val="en-US"/>
              </w:rPr>
              <w:t>(List)</w:t>
            </w:r>
            <w:r w:rsidR="00057035">
              <w:rPr>
                <w:i/>
                <w:sz w:val="20"/>
                <w:szCs w:val="20"/>
                <w:lang w:val="en-US"/>
              </w:rPr>
              <w:t xml:space="preserve"> </w:t>
            </w:r>
          </w:p>
        </w:tc>
      </w:tr>
    </w:tbl>
    <w:p w:rsidR="005B08F8" w:rsidRPr="005B08F8" w:rsidRDefault="005B08F8">
      <w:pPr>
        <w:rPr>
          <w:lang w:val="en-US"/>
        </w:rPr>
      </w:pPr>
    </w:p>
    <w:tbl>
      <w:tblPr>
        <w:tblStyle w:val="TableGrid"/>
        <w:tblW w:w="0" w:type="auto"/>
        <w:tblLook w:val="04A0"/>
      </w:tblPr>
      <w:tblGrid>
        <w:gridCol w:w="1523"/>
        <w:gridCol w:w="2775"/>
        <w:gridCol w:w="1594"/>
        <w:gridCol w:w="7266"/>
        <w:gridCol w:w="1628"/>
      </w:tblGrid>
      <w:tr w:rsidR="000E285A" w:rsidTr="00D60DD6">
        <w:tc>
          <w:tcPr>
            <w:tcW w:w="1523" w:type="dxa"/>
            <w:shd w:val="clear" w:color="auto" w:fill="BFBFBF" w:themeFill="background1" w:themeFillShade="BF"/>
          </w:tcPr>
          <w:p w:rsidR="003D2DC0" w:rsidRPr="000E285A" w:rsidRDefault="003D2DC0" w:rsidP="00010875">
            <w:pPr>
              <w:spacing w:before="40" w:after="40"/>
              <w:rPr>
                <w:b/>
                <w:sz w:val="20"/>
                <w:szCs w:val="20"/>
              </w:rPr>
            </w:pPr>
            <w:r w:rsidRPr="000E285A">
              <w:rPr>
                <w:b/>
                <w:sz w:val="20"/>
                <w:szCs w:val="20"/>
              </w:rPr>
              <w:t>Activity / Description of Task</w:t>
            </w:r>
          </w:p>
        </w:tc>
        <w:tc>
          <w:tcPr>
            <w:tcW w:w="2775" w:type="dxa"/>
            <w:shd w:val="clear" w:color="auto" w:fill="BFBFBF" w:themeFill="background1" w:themeFillShade="BF"/>
          </w:tcPr>
          <w:p w:rsidR="003D2DC0" w:rsidRPr="000E285A" w:rsidRDefault="003D2DC0" w:rsidP="00010875">
            <w:pPr>
              <w:spacing w:before="40" w:after="40"/>
              <w:rPr>
                <w:b/>
                <w:sz w:val="20"/>
                <w:szCs w:val="20"/>
              </w:rPr>
            </w:pPr>
            <w:r w:rsidRPr="000E285A">
              <w:rPr>
                <w:b/>
                <w:sz w:val="20"/>
                <w:szCs w:val="20"/>
              </w:rPr>
              <w:t>Potential Hazard</w:t>
            </w:r>
          </w:p>
        </w:tc>
        <w:tc>
          <w:tcPr>
            <w:tcW w:w="1594" w:type="dxa"/>
            <w:shd w:val="clear" w:color="auto" w:fill="BFBFBF" w:themeFill="background1" w:themeFillShade="BF"/>
          </w:tcPr>
          <w:p w:rsidR="003D2DC0" w:rsidRPr="000E285A" w:rsidRDefault="0064418F" w:rsidP="00010875">
            <w:pPr>
              <w:spacing w:before="40" w:after="40"/>
              <w:rPr>
                <w:b/>
                <w:sz w:val="20"/>
                <w:szCs w:val="20"/>
              </w:rPr>
            </w:pPr>
            <w:r w:rsidRPr="000E285A">
              <w:rPr>
                <w:b/>
                <w:sz w:val="20"/>
                <w:szCs w:val="20"/>
              </w:rPr>
              <w:t>What are the hazards</w:t>
            </w:r>
            <w:r w:rsidR="0052055E">
              <w:rPr>
                <w:b/>
                <w:sz w:val="20"/>
                <w:szCs w:val="20"/>
              </w:rPr>
              <w:t xml:space="preserve"> / risks</w:t>
            </w:r>
            <w:r w:rsidRPr="000E285A">
              <w:rPr>
                <w:b/>
                <w:sz w:val="20"/>
                <w:szCs w:val="20"/>
              </w:rPr>
              <w:t>?</w:t>
            </w:r>
          </w:p>
        </w:tc>
        <w:tc>
          <w:tcPr>
            <w:tcW w:w="7266" w:type="dxa"/>
            <w:shd w:val="clear" w:color="auto" w:fill="BFBFBF" w:themeFill="background1" w:themeFillShade="BF"/>
          </w:tcPr>
          <w:p w:rsidR="003D2DC0" w:rsidRPr="000E285A" w:rsidRDefault="003D2DC0" w:rsidP="00010875">
            <w:pPr>
              <w:spacing w:before="40" w:after="40"/>
              <w:rPr>
                <w:b/>
                <w:sz w:val="20"/>
                <w:szCs w:val="20"/>
              </w:rPr>
            </w:pPr>
            <w:r w:rsidRPr="000E285A">
              <w:rPr>
                <w:b/>
                <w:sz w:val="20"/>
                <w:szCs w:val="20"/>
              </w:rPr>
              <w:t>Risk Control Measures</w:t>
            </w:r>
          </w:p>
        </w:tc>
        <w:tc>
          <w:tcPr>
            <w:tcW w:w="1628" w:type="dxa"/>
            <w:shd w:val="clear" w:color="auto" w:fill="BFBFBF" w:themeFill="background1" w:themeFillShade="BF"/>
          </w:tcPr>
          <w:p w:rsidR="003D2DC0" w:rsidRPr="000E285A" w:rsidRDefault="003D2DC0" w:rsidP="00010875">
            <w:pPr>
              <w:spacing w:before="40" w:after="40"/>
              <w:rPr>
                <w:b/>
                <w:sz w:val="20"/>
                <w:szCs w:val="20"/>
              </w:rPr>
            </w:pPr>
            <w:r w:rsidRPr="000E285A">
              <w:rPr>
                <w:b/>
                <w:sz w:val="20"/>
                <w:szCs w:val="20"/>
              </w:rPr>
              <w:t>Responsible Person</w:t>
            </w:r>
          </w:p>
        </w:tc>
      </w:tr>
      <w:tr w:rsidR="000E285A" w:rsidTr="00D60DD6">
        <w:tc>
          <w:tcPr>
            <w:tcW w:w="1523" w:type="dxa"/>
            <w:shd w:val="clear" w:color="auto" w:fill="D9D9D9" w:themeFill="background1" w:themeFillShade="D9"/>
          </w:tcPr>
          <w:p w:rsidR="003D2DC0" w:rsidRPr="000E285A" w:rsidRDefault="003D2DC0" w:rsidP="00010875">
            <w:pPr>
              <w:spacing w:before="40" w:after="40"/>
              <w:rPr>
                <w:sz w:val="16"/>
                <w:szCs w:val="16"/>
              </w:rPr>
            </w:pPr>
            <w:r w:rsidRPr="000E285A">
              <w:rPr>
                <w:sz w:val="16"/>
                <w:szCs w:val="16"/>
              </w:rPr>
              <w:t>Insert task being performed. If there is a tick box then tick only if applicable.</w:t>
            </w:r>
          </w:p>
        </w:tc>
        <w:tc>
          <w:tcPr>
            <w:tcW w:w="2775" w:type="dxa"/>
            <w:shd w:val="clear" w:color="auto" w:fill="D9D9D9" w:themeFill="background1" w:themeFillShade="D9"/>
          </w:tcPr>
          <w:p w:rsidR="003D2DC0" w:rsidRPr="000E285A" w:rsidRDefault="003D2DC0" w:rsidP="00010875">
            <w:pPr>
              <w:spacing w:before="40" w:after="40"/>
              <w:rPr>
                <w:sz w:val="16"/>
                <w:szCs w:val="16"/>
              </w:rPr>
            </w:pPr>
            <w:r w:rsidRPr="000E285A">
              <w:rPr>
                <w:sz w:val="16"/>
                <w:szCs w:val="16"/>
              </w:rPr>
              <w:t>Tick potential hazards associated with the task</w:t>
            </w:r>
          </w:p>
        </w:tc>
        <w:tc>
          <w:tcPr>
            <w:tcW w:w="1594" w:type="dxa"/>
            <w:shd w:val="clear" w:color="auto" w:fill="D9D9D9" w:themeFill="background1" w:themeFillShade="D9"/>
          </w:tcPr>
          <w:p w:rsidR="003D2DC0" w:rsidRPr="000E285A" w:rsidRDefault="0064418F" w:rsidP="0064418F">
            <w:pPr>
              <w:spacing w:before="40" w:after="40"/>
              <w:rPr>
                <w:sz w:val="16"/>
                <w:szCs w:val="16"/>
              </w:rPr>
            </w:pPr>
            <w:r w:rsidRPr="000E285A">
              <w:rPr>
                <w:sz w:val="16"/>
                <w:szCs w:val="16"/>
              </w:rPr>
              <w:t>If new or unusual work then also give risk score using risk matrix.</w:t>
            </w:r>
          </w:p>
        </w:tc>
        <w:tc>
          <w:tcPr>
            <w:tcW w:w="7266" w:type="dxa"/>
            <w:shd w:val="clear" w:color="auto" w:fill="D9D9D9" w:themeFill="background1" w:themeFillShade="D9"/>
          </w:tcPr>
          <w:p w:rsidR="003D2DC0" w:rsidRPr="000E285A" w:rsidRDefault="003D2DC0" w:rsidP="0064418F">
            <w:pPr>
              <w:spacing w:before="40" w:after="40"/>
              <w:rPr>
                <w:sz w:val="16"/>
                <w:szCs w:val="16"/>
              </w:rPr>
            </w:pPr>
            <w:r w:rsidRPr="000E285A">
              <w:rPr>
                <w:sz w:val="16"/>
                <w:szCs w:val="16"/>
              </w:rPr>
              <w:t xml:space="preserve">Use hierarchy of controls to identify control measures. Tick applicable risk control measures. </w:t>
            </w:r>
            <w:r w:rsidR="0064418F" w:rsidRPr="000E285A">
              <w:rPr>
                <w:sz w:val="16"/>
                <w:szCs w:val="16"/>
              </w:rPr>
              <w:t>List as many as possible</w:t>
            </w:r>
            <w:r w:rsidR="000E285A" w:rsidRPr="000E285A">
              <w:rPr>
                <w:sz w:val="16"/>
                <w:szCs w:val="16"/>
              </w:rPr>
              <w:t>. Make notes where applicable that provide sufficient detail for this job at this site</w:t>
            </w:r>
          </w:p>
        </w:tc>
        <w:tc>
          <w:tcPr>
            <w:tcW w:w="1628" w:type="dxa"/>
            <w:shd w:val="clear" w:color="auto" w:fill="D9D9D9" w:themeFill="background1" w:themeFillShade="D9"/>
          </w:tcPr>
          <w:p w:rsidR="003D2DC0" w:rsidRPr="000E285A" w:rsidRDefault="003D2DC0" w:rsidP="00BD3A58">
            <w:pPr>
              <w:spacing w:before="40" w:after="40"/>
              <w:rPr>
                <w:sz w:val="16"/>
                <w:szCs w:val="16"/>
              </w:rPr>
            </w:pPr>
            <w:r w:rsidRPr="000E285A">
              <w:rPr>
                <w:sz w:val="16"/>
                <w:szCs w:val="16"/>
              </w:rPr>
              <w:t>Insert persons responsible for following, implementing or maintaining control measures</w:t>
            </w:r>
          </w:p>
        </w:tc>
      </w:tr>
      <w:tr w:rsidR="002C4941" w:rsidTr="00D60DD6">
        <w:tc>
          <w:tcPr>
            <w:tcW w:w="1523" w:type="dxa"/>
          </w:tcPr>
          <w:p w:rsidR="002C4941" w:rsidRPr="000E285A" w:rsidRDefault="00C306A4" w:rsidP="0052055E">
            <w:pPr>
              <w:rPr>
                <w:sz w:val="20"/>
                <w:szCs w:val="20"/>
              </w:rPr>
            </w:pPr>
            <w:r w:rsidRPr="00C306A4">
              <w:rPr>
                <w:sz w:val="20"/>
                <w:szCs w:val="20"/>
              </w:rPr>
              <w:t>Preparing work site</w:t>
            </w:r>
          </w:p>
        </w:tc>
        <w:tc>
          <w:tcPr>
            <w:tcW w:w="2775" w:type="dxa"/>
          </w:tcPr>
          <w:p w:rsidR="002C4941" w:rsidRPr="000E285A" w:rsidRDefault="002C4941" w:rsidP="00010875">
            <w:pPr>
              <w:spacing w:before="40" w:after="40"/>
              <w:rPr>
                <w:sz w:val="20"/>
                <w:szCs w:val="20"/>
              </w:rPr>
            </w:pPr>
          </w:p>
        </w:tc>
        <w:tc>
          <w:tcPr>
            <w:tcW w:w="1594" w:type="dxa"/>
          </w:tcPr>
          <w:p w:rsidR="002C4941" w:rsidRDefault="00C306A4" w:rsidP="00010875">
            <w:pPr>
              <w:spacing w:before="40" w:after="40"/>
              <w:rPr>
                <w:sz w:val="20"/>
                <w:szCs w:val="20"/>
              </w:rPr>
            </w:pPr>
            <w:r w:rsidRPr="00C306A4">
              <w:rPr>
                <w:sz w:val="20"/>
                <w:szCs w:val="20"/>
              </w:rPr>
              <w:t>Other people coming into area on the ground where objects might fall on them (e.g. broken tiles, roof sheeting, tools)</w:t>
            </w:r>
          </w:p>
          <w:p w:rsidR="00C306A4" w:rsidRDefault="00C306A4" w:rsidP="00010875">
            <w:pPr>
              <w:spacing w:before="40" w:after="40"/>
              <w:rPr>
                <w:sz w:val="20"/>
                <w:szCs w:val="20"/>
              </w:rPr>
            </w:pPr>
          </w:p>
          <w:p w:rsidR="00C306A4" w:rsidRPr="000E285A" w:rsidRDefault="00C306A4" w:rsidP="00010875">
            <w:pPr>
              <w:spacing w:before="40" w:after="40"/>
              <w:rPr>
                <w:sz w:val="20"/>
                <w:szCs w:val="20"/>
              </w:rPr>
            </w:pPr>
          </w:p>
        </w:tc>
        <w:tc>
          <w:tcPr>
            <w:tcW w:w="7266" w:type="dxa"/>
          </w:tcPr>
          <w:p w:rsidR="00C306A4" w:rsidRPr="00C306A4" w:rsidRDefault="00C306A4" w:rsidP="00C306A4">
            <w:pPr>
              <w:spacing w:before="40" w:after="40"/>
              <w:rPr>
                <w:sz w:val="20"/>
                <w:szCs w:val="20"/>
              </w:rPr>
            </w:pPr>
            <w:r w:rsidRPr="00C306A4">
              <w:rPr>
                <w:sz w:val="20"/>
                <w:szCs w:val="20"/>
              </w:rPr>
              <w:t>-</w:t>
            </w:r>
            <w:r w:rsidRPr="00C306A4">
              <w:rPr>
                <w:sz w:val="20"/>
                <w:szCs w:val="20"/>
              </w:rPr>
              <w:tab/>
              <w:t>Where possible set up physical barriers</w:t>
            </w:r>
          </w:p>
          <w:p w:rsidR="00C306A4" w:rsidRPr="00C306A4" w:rsidRDefault="00C306A4" w:rsidP="00C306A4">
            <w:pPr>
              <w:spacing w:before="40" w:after="40"/>
              <w:rPr>
                <w:sz w:val="20"/>
                <w:szCs w:val="20"/>
              </w:rPr>
            </w:pPr>
            <w:r w:rsidRPr="00C306A4">
              <w:rPr>
                <w:sz w:val="20"/>
                <w:szCs w:val="20"/>
              </w:rPr>
              <w:t>-</w:t>
            </w:r>
            <w:r w:rsidRPr="00C306A4">
              <w:rPr>
                <w:sz w:val="20"/>
                <w:szCs w:val="20"/>
              </w:rPr>
              <w:tab/>
              <w:t>Otherwise witches hats and bunting</w:t>
            </w:r>
          </w:p>
          <w:p w:rsidR="002C4941" w:rsidRPr="000E285A" w:rsidRDefault="00C306A4" w:rsidP="00C306A4">
            <w:pPr>
              <w:spacing w:before="40" w:after="40"/>
              <w:rPr>
                <w:sz w:val="20"/>
                <w:szCs w:val="20"/>
              </w:rPr>
            </w:pPr>
            <w:r w:rsidRPr="00C306A4">
              <w:rPr>
                <w:sz w:val="20"/>
                <w:szCs w:val="20"/>
              </w:rPr>
              <w:t>-</w:t>
            </w:r>
            <w:r w:rsidRPr="00C306A4">
              <w:rPr>
                <w:sz w:val="20"/>
                <w:szCs w:val="20"/>
              </w:rPr>
              <w:tab/>
              <w:t>Display “Danger – Construction Site” signs</w:t>
            </w:r>
          </w:p>
        </w:tc>
        <w:tc>
          <w:tcPr>
            <w:tcW w:w="1628" w:type="dxa"/>
          </w:tcPr>
          <w:p w:rsidR="002C4941" w:rsidRPr="000E285A" w:rsidRDefault="002C4941" w:rsidP="00010875">
            <w:pPr>
              <w:spacing w:before="40" w:after="40"/>
              <w:rPr>
                <w:sz w:val="20"/>
                <w:szCs w:val="20"/>
              </w:rPr>
            </w:pPr>
          </w:p>
        </w:tc>
      </w:tr>
    </w:tbl>
    <w:p w:rsidR="00F64517" w:rsidRDefault="00F64517"/>
    <w:tbl>
      <w:tblPr>
        <w:tblStyle w:val="TableGrid"/>
        <w:tblW w:w="0" w:type="auto"/>
        <w:tblLook w:val="04A0"/>
      </w:tblPr>
      <w:tblGrid>
        <w:gridCol w:w="1523"/>
        <w:gridCol w:w="2775"/>
        <w:gridCol w:w="1594"/>
        <w:gridCol w:w="7266"/>
        <w:gridCol w:w="1628"/>
      </w:tblGrid>
      <w:tr w:rsidR="00F64517" w:rsidRPr="000E285A" w:rsidTr="00F64517">
        <w:tc>
          <w:tcPr>
            <w:tcW w:w="1523" w:type="dxa"/>
            <w:shd w:val="clear" w:color="auto" w:fill="BFBFBF" w:themeFill="background1" w:themeFillShade="BF"/>
          </w:tcPr>
          <w:p w:rsidR="00F64517" w:rsidRPr="000E285A" w:rsidRDefault="00F64517" w:rsidP="00EB57F0">
            <w:pPr>
              <w:spacing w:before="40" w:after="40"/>
              <w:rPr>
                <w:b/>
                <w:sz w:val="20"/>
                <w:szCs w:val="20"/>
              </w:rPr>
            </w:pPr>
            <w:r w:rsidRPr="000E285A">
              <w:rPr>
                <w:b/>
                <w:sz w:val="20"/>
                <w:szCs w:val="20"/>
              </w:rPr>
              <w:lastRenderedPageBreak/>
              <w:t>Activity / Description of Task</w:t>
            </w:r>
          </w:p>
        </w:tc>
        <w:tc>
          <w:tcPr>
            <w:tcW w:w="2775" w:type="dxa"/>
            <w:shd w:val="clear" w:color="auto" w:fill="BFBFBF" w:themeFill="background1" w:themeFillShade="BF"/>
          </w:tcPr>
          <w:p w:rsidR="00F64517" w:rsidRPr="000E285A" w:rsidRDefault="00F64517" w:rsidP="00EB57F0">
            <w:pPr>
              <w:spacing w:before="40" w:after="40"/>
              <w:rPr>
                <w:b/>
                <w:sz w:val="20"/>
                <w:szCs w:val="20"/>
              </w:rPr>
            </w:pPr>
            <w:r w:rsidRPr="000E285A">
              <w:rPr>
                <w:b/>
                <w:sz w:val="20"/>
                <w:szCs w:val="20"/>
              </w:rPr>
              <w:t>Potential Hazard</w:t>
            </w:r>
          </w:p>
        </w:tc>
        <w:tc>
          <w:tcPr>
            <w:tcW w:w="1594" w:type="dxa"/>
            <w:shd w:val="clear" w:color="auto" w:fill="BFBFBF" w:themeFill="background1" w:themeFillShade="BF"/>
          </w:tcPr>
          <w:p w:rsidR="00F64517" w:rsidRPr="000E285A" w:rsidRDefault="00F64517" w:rsidP="00EB57F0">
            <w:pPr>
              <w:spacing w:before="40" w:after="40"/>
              <w:rPr>
                <w:b/>
                <w:sz w:val="20"/>
                <w:szCs w:val="20"/>
              </w:rPr>
            </w:pPr>
            <w:r w:rsidRPr="000E285A">
              <w:rPr>
                <w:b/>
                <w:sz w:val="20"/>
                <w:szCs w:val="20"/>
              </w:rPr>
              <w:t>What are the hazards?</w:t>
            </w:r>
          </w:p>
        </w:tc>
        <w:tc>
          <w:tcPr>
            <w:tcW w:w="7266" w:type="dxa"/>
            <w:shd w:val="clear" w:color="auto" w:fill="BFBFBF" w:themeFill="background1" w:themeFillShade="BF"/>
          </w:tcPr>
          <w:p w:rsidR="00F64517" w:rsidRPr="000E285A" w:rsidRDefault="00F64517" w:rsidP="00EB57F0">
            <w:pPr>
              <w:spacing w:before="40" w:after="40"/>
              <w:rPr>
                <w:b/>
                <w:sz w:val="20"/>
                <w:szCs w:val="20"/>
              </w:rPr>
            </w:pPr>
            <w:r w:rsidRPr="000E285A">
              <w:rPr>
                <w:b/>
                <w:sz w:val="20"/>
                <w:szCs w:val="20"/>
              </w:rPr>
              <w:t>Risk Control Measures</w:t>
            </w:r>
          </w:p>
        </w:tc>
        <w:tc>
          <w:tcPr>
            <w:tcW w:w="1628" w:type="dxa"/>
            <w:shd w:val="clear" w:color="auto" w:fill="BFBFBF" w:themeFill="background1" w:themeFillShade="BF"/>
          </w:tcPr>
          <w:p w:rsidR="00F64517" w:rsidRPr="000E285A" w:rsidRDefault="00F64517" w:rsidP="00EB57F0">
            <w:pPr>
              <w:spacing w:before="40" w:after="40"/>
              <w:rPr>
                <w:b/>
                <w:sz w:val="20"/>
                <w:szCs w:val="20"/>
              </w:rPr>
            </w:pPr>
            <w:r w:rsidRPr="000E285A">
              <w:rPr>
                <w:b/>
                <w:sz w:val="20"/>
                <w:szCs w:val="20"/>
              </w:rPr>
              <w:t>Responsible Person</w:t>
            </w:r>
          </w:p>
        </w:tc>
      </w:tr>
      <w:tr w:rsidR="00F64517" w:rsidRPr="000E285A" w:rsidTr="00F64517">
        <w:tc>
          <w:tcPr>
            <w:tcW w:w="1523" w:type="dxa"/>
            <w:shd w:val="clear" w:color="auto" w:fill="D9D9D9" w:themeFill="background1" w:themeFillShade="D9"/>
          </w:tcPr>
          <w:p w:rsidR="00F64517" w:rsidRPr="000E285A" w:rsidRDefault="00F64517" w:rsidP="00EB57F0">
            <w:pPr>
              <w:spacing w:before="40" w:after="40"/>
              <w:rPr>
                <w:sz w:val="16"/>
                <w:szCs w:val="16"/>
              </w:rPr>
            </w:pPr>
            <w:r w:rsidRPr="000E285A">
              <w:rPr>
                <w:sz w:val="16"/>
                <w:szCs w:val="16"/>
              </w:rPr>
              <w:t>Insert task being performed. If there is a tick box then tick only if applicable.</w:t>
            </w:r>
          </w:p>
        </w:tc>
        <w:tc>
          <w:tcPr>
            <w:tcW w:w="2775" w:type="dxa"/>
            <w:shd w:val="clear" w:color="auto" w:fill="D9D9D9" w:themeFill="background1" w:themeFillShade="D9"/>
          </w:tcPr>
          <w:p w:rsidR="00F64517" w:rsidRPr="000E285A" w:rsidRDefault="00F64517" w:rsidP="00EB57F0">
            <w:pPr>
              <w:spacing w:before="40" w:after="40"/>
              <w:rPr>
                <w:sz w:val="16"/>
                <w:szCs w:val="16"/>
              </w:rPr>
            </w:pPr>
            <w:r w:rsidRPr="000E285A">
              <w:rPr>
                <w:sz w:val="16"/>
                <w:szCs w:val="16"/>
              </w:rPr>
              <w:t>Tick potential hazards associated with the task</w:t>
            </w:r>
          </w:p>
        </w:tc>
        <w:tc>
          <w:tcPr>
            <w:tcW w:w="1594" w:type="dxa"/>
            <w:shd w:val="clear" w:color="auto" w:fill="D9D9D9" w:themeFill="background1" w:themeFillShade="D9"/>
          </w:tcPr>
          <w:p w:rsidR="00F64517" w:rsidRPr="000E285A" w:rsidRDefault="00F64517" w:rsidP="00EB57F0">
            <w:pPr>
              <w:spacing w:before="40" w:after="40"/>
              <w:rPr>
                <w:sz w:val="16"/>
                <w:szCs w:val="16"/>
              </w:rPr>
            </w:pPr>
            <w:r w:rsidRPr="000E285A">
              <w:rPr>
                <w:sz w:val="16"/>
                <w:szCs w:val="16"/>
              </w:rPr>
              <w:t>If new or unusual work then also give risk score using risk matrix.</w:t>
            </w:r>
          </w:p>
        </w:tc>
        <w:tc>
          <w:tcPr>
            <w:tcW w:w="7266" w:type="dxa"/>
            <w:shd w:val="clear" w:color="auto" w:fill="D9D9D9" w:themeFill="background1" w:themeFillShade="D9"/>
          </w:tcPr>
          <w:p w:rsidR="00F64517" w:rsidRPr="000E285A" w:rsidRDefault="00F64517" w:rsidP="00EB57F0">
            <w:pPr>
              <w:spacing w:before="40" w:after="40"/>
              <w:rPr>
                <w:sz w:val="16"/>
                <w:szCs w:val="16"/>
              </w:rPr>
            </w:pPr>
            <w:r w:rsidRPr="000E285A">
              <w:rPr>
                <w:sz w:val="16"/>
                <w:szCs w:val="16"/>
              </w:rPr>
              <w:t>Use hierarchy of controls to identify control measures. Tick applicable risk control measures. List as many as possible. Make notes where applicable that provide sufficient detail for this job at this site</w:t>
            </w:r>
          </w:p>
        </w:tc>
        <w:tc>
          <w:tcPr>
            <w:tcW w:w="1628" w:type="dxa"/>
            <w:shd w:val="clear" w:color="auto" w:fill="D9D9D9" w:themeFill="background1" w:themeFillShade="D9"/>
          </w:tcPr>
          <w:p w:rsidR="00F64517" w:rsidRPr="000E285A" w:rsidRDefault="00F64517" w:rsidP="00EB57F0">
            <w:pPr>
              <w:spacing w:before="40" w:after="40"/>
              <w:rPr>
                <w:sz w:val="16"/>
                <w:szCs w:val="16"/>
              </w:rPr>
            </w:pPr>
            <w:r w:rsidRPr="000E285A">
              <w:rPr>
                <w:sz w:val="16"/>
                <w:szCs w:val="16"/>
              </w:rPr>
              <w:t>Insert persons responsible for following, implementing or maintaining control measures</w:t>
            </w:r>
          </w:p>
        </w:tc>
      </w:tr>
      <w:tr w:rsidR="00F64517" w:rsidRPr="000E285A" w:rsidTr="00A60CFD">
        <w:tc>
          <w:tcPr>
            <w:tcW w:w="1523" w:type="dxa"/>
            <w:tcBorders>
              <w:bottom w:val="single" w:sz="4" w:space="0" w:color="auto"/>
            </w:tcBorders>
          </w:tcPr>
          <w:p w:rsidR="00F64517" w:rsidRPr="000E285A" w:rsidRDefault="00C306A4" w:rsidP="00EB57F0">
            <w:pPr>
              <w:spacing w:before="40" w:after="40"/>
              <w:rPr>
                <w:sz w:val="20"/>
                <w:szCs w:val="20"/>
              </w:rPr>
            </w:pPr>
            <w:r w:rsidRPr="00C306A4">
              <w:rPr>
                <w:sz w:val="20"/>
                <w:szCs w:val="20"/>
              </w:rPr>
              <w:t>Ascending / descending roof (assumes using a ladder for small job)</w:t>
            </w:r>
          </w:p>
        </w:tc>
        <w:tc>
          <w:tcPr>
            <w:tcW w:w="2775" w:type="dxa"/>
          </w:tcPr>
          <w:p w:rsidR="00F64517" w:rsidRPr="000E285A" w:rsidRDefault="00F64517" w:rsidP="00EB57F0">
            <w:pPr>
              <w:spacing w:before="40" w:after="40"/>
              <w:rPr>
                <w:sz w:val="20"/>
                <w:szCs w:val="20"/>
              </w:rPr>
            </w:pPr>
          </w:p>
        </w:tc>
        <w:tc>
          <w:tcPr>
            <w:tcW w:w="1594" w:type="dxa"/>
          </w:tcPr>
          <w:p w:rsidR="00C306A4" w:rsidRPr="00C306A4" w:rsidRDefault="00C306A4" w:rsidP="00C306A4">
            <w:pPr>
              <w:spacing w:before="40" w:after="40"/>
              <w:rPr>
                <w:sz w:val="20"/>
                <w:szCs w:val="20"/>
              </w:rPr>
            </w:pPr>
            <w:r w:rsidRPr="00C306A4">
              <w:rPr>
                <w:sz w:val="20"/>
                <w:szCs w:val="20"/>
              </w:rPr>
              <w:t>Fall from ladder or fall as getting or/off ladder</w:t>
            </w:r>
          </w:p>
          <w:p w:rsidR="00F64517" w:rsidRPr="000E285A" w:rsidRDefault="00C306A4" w:rsidP="00C306A4">
            <w:pPr>
              <w:spacing w:before="40" w:after="40"/>
              <w:rPr>
                <w:sz w:val="20"/>
                <w:szCs w:val="20"/>
              </w:rPr>
            </w:pPr>
            <w:r w:rsidRPr="00C306A4">
              <w:rPr>
                <w:sz w:val="20"/>
                <w:szCs w:val="20"/>
              </w:rPr>
              <w:t>Ladder falling</w:t>
            </w:r>
          </w:p>
        </w:tc>
        <w:tc>
          <w:tcPr>
            <w:tcW w:w="7266" w:type="dxa"/>
          </w:tcPr>
          <w:p w:rsidR="00C306A4" w:rsidRPr="00C306A4" w:rsidRDefault="00C306A4" w:rsidP="00C306A4">
            <w:pPr>
              <w:spacing w:before="40" w:after="40"/>
              <w:rPr>
                <w:sz w:val="20"/>
                <w:szCs w:val="20"/>
              </w:rPr>
            </w:pPr>
            <w:r w:rsidRPr="00C306A4">
              <w:rPr>
                <w:sz w:val="20"/>
                <w:szCs w:val="20"/>
              </w:rPr>
              <w:t>-</w:t>
            </w:r>
            <w:r w:rsidRPr="00C306A4">
              <w:rPr>
                <w:sz w:val="20"/>
                <w:szCs w:val="20"/>
              </w:rPr>
              <w:tab/>
              <w:t>Refer safe work instruction on “Working at Heights” in OH&amp;S Handbook, in particular the section on ladders.</w:t>
            </w:r>
          </w:p>
          <w:p w:rsidR="00F64517" w:rsidRPr="000E285A" w:rsidRDefault="00C306A4" w:rsidP="00C306A4">
            <w:pPr>
              <w:spacing w:before="40" w:after="40"/>
              <w:rPr>
                <w:sz w:val="20"/>
                <w:szCs w:val="20"/>
              </w:rPr>
            </w:pPr>
            <w:r w:rsidRPr="00C306A4">
              <w:rPr>
                <w:sz w:val="20"/>
                <w:szCs w:val="20"/>
              </w:rPr>
              <w:t>-</w:t>
            </w:r>
            <w:r w:rsidRPr="00C306A4">
              <w:rPr>
                <w:sz w:val="20"/>
                <w:szCs w:val="20"/>
              </w:rPr>
              <w:tab/>
              <w:t xml:space="preserve">Use sufficiently long ladder that allow 1 in 4 </w:t>
            </w:r>
            <w:proofErr w:type="gramStart"/>
            <w:r w:rsidRPr="00C306A4">
              <w:rPr>
                <w:sz w:val="20"/>
                <w:szCs w:val="20"/>
              </w:rPr>
              <w:t>angle</w:t>
            </w:r>
            <w:proofErr w:type="gramEnd"/>
            <w:r w:rsidRPr="00C306A4">
              <w:rPr>
                <w:sz w:val="20"/>
                <w:szCs w:val="20"/>
              </w:rPr>
              <w:t xml:space="preserve"> and extends at least 1m above roof edge.</w:t>
            </w:r>
          </w:p>
        </w:tc>
        <w:tc>
          <w:tcPr>
            <w:tcW w:w="1628" w:type="dxa"/>
          </w:tcPr>
          <w:p w:rsidR="00F64517" w:rsidRPr="000E285A" w:rsidRDefault="00F64517" w:rsidP="00EB57F0">
            <w:pPr>
              <w:spacing w:before="40" w:after="40"/>
              <w:rPr>
                <w:sz w:val="20"/>
                <w:szCs w:val="20"/>
              </w:rPr>
            </w:pPr>
          </w:p>
        </w:tc>
      </w:tr>
      <w:tr w:rsidR="00F64517" w:rsidRPr="000E285A" w:rsidTr="00A60CFD">
        <w:tc>
          <w:tcPr>
            <w:tcW w:w="1523" w:type="dxa"/>
            <w:tcBorders>
              <w:bottom w:val="nil"/>
            </w:tcBorders>
          </w:tcPr>
          <w:p w:rsidR="00F64517" w:rsidRPr="000E285A" w:rsidRDefault="00C306A4" w:rsidP="00EB57F0">
            <w:pPr>
              <w:spacing w:before="40" w:after="40"/>
              <w:rPr>
                <w:sz w:val="20"/>
                <w:szCs w:val="20"/>
              </w:rPr>
            </w:pPr>
            <w:r w:rsidRPr="00C306A4">
              <w:rPr>
                <w:sz w:val="20"/>
                <w:szCs w:val="20"/>
              </w:rPr>
              <w:t>Working on roof</w:t>
            </w:r>
          </w:p>
        </w:tc>
        <w:tc>
          <w:tcPr>
            <w:tcW w:w="2775" w:type="dxa"/>
          </w:tcPr>
          <w:p w:rsidR="00F64517" w:rsidRPr="000E285A" w:rsidRDefault="00F64517" w:rsidP="00EB57F0">
            <w:pPr>
              <w:spacing w:before="40" w:after="40"/>
              <w:rPr>
                <w:sz w:val="20"/>
                <w:szCs w:val="20"/>
              </w:rPr>
            </w:pPr>
          </w:p>
        </w:tc>
        <w:tc>
          <w:tcPr>
            <w:tcW w:w="1594" w:type="dxa"/>
          </w:tcPr>
          <w:p w:rsidR="00C306A4" w:rsidRPr="00C306A4" w:rsidRDefault="00C306A4" w:rsidP="00C306A4">
            <w:pPr>
              <w:spacing w:before="40" w:after="40"/>
              <w:rPr>
                <w:sz w:val="20"/>
                <w:szCs w:val="20"/>
              </w:rPr>
            </w:pPr>
            <w:r w:rsidRPr="00C306A4">
              <w:rPr>
                <w:sz w:val="20"/>
                <w:szCs w:val="20"/>
              </w:rPr>
              <w:t>Fall from unprotected roof edge</w:t>
            </w:r>
            <w:r>
              <w:rPr>
                <w:sz w:val="20"/>
                <w:szCs w:val="20"/>
              </w:rPr>
              <w:t>.</w:t>
            </w:r>
          </w:p>
          <w:p w:rsidR="00F64517" w:rsidRPr="000E285A" w:rsidRDefault="00F64517" w:rsidP="00C306A4">
            <w:pPr>
              <w:spacing w:before="40" w:after="40"/>
              <w:rPr>
                <w:sz w:val="20"/>
                <w:szCs w:val="20"/>
              </w:rPr>
            </w:pPr>
          </w:p>
        </w:tc>
        <w:tc>
          <w:tcPr>
            <w:tcW w:w="7266" w:type="dxa"/>
          </w:tcPr>
          <w:p w:rsidR="00C306A4" w:rsidRPr="00C306A4" w:rsidRDefault="00C306A4" w:rsidP="00C306A4">
            <w:pPr>
              <w:spacing w:before="40" w:after="40"/>
              <w:rPr>
                <w:sz w:val="20"/>
                <w:szCs w:val="20"/>
              </w:rPr>
            </w:pPr>
            <w:r w:rsidRPr="00C306A4">
              <w:rPr>
                <w:sz w:val="20"/>
                <w:szCs w:val="20"/>
              </w:rPr>
              <w:t>-</w:t>
            </w:r>
            <w:r w:rsidRPr="00C306A4">
              <w:rPr>
                <w:sz w:val="20"/>
                <w:szCs w:val="20"/>
              </w:rPr>
              <w:tab/>
              <w:t>Use a fall restraint system. DC has a fall restraint kit bag. For sheet iron the kit has a T piece that fits in the gutter on the opposite side of the roof where the worker is standing. For roof tile will remove a couple of tiles and put strap around the roofing timber.</w:t>
            </w:r>
          </w:p>
          <w:p w:rsidR="00F64517" w:rsidRPr="000E285A" w:rsidRDefault="00C306A4" w:rsidP="00C306A4">
            <w:pPr>
              <w:spacing w:before="40" w:after="40"/>
              <w:rPr>
                <w:sz w:val="20"/>
                <w:szCs w:val="20"/>
              </w:rPr>
            </w:pPr>
            <w:r w:rsidRPr="00C306A4">
              <w:rPr>
                <w:sz w:val="20"/>
                <w:szCs w:val="20"/>
              </w:rPr>
              <w:t>-</w:t>
            </w:r>
            <w:r w:rsidRPr="00C306A4">
              <w:rPr>
                <w:sz w:val="20"/>
                <w:szCs w:val="20"/>
              </w:rPr>
              <w:tab/>
              <w:t>Refer the safe work instruction “Working at Height” in the OH&amp;S Handbook, in particular the section on fall restraint systems.</w:t>
            </w:r>
          </w:p>
        </w:tc>
        <w:tc>
          <w:tcPr>
            <w:tcW w:w="1628" w:type="dxa"/>
          </w:tcPr>
          <w:p w:rsidR="00F64517" w:rsidRPr="000E285A" w:rsidRDefault="00F64517" w:rsidP="00EB57F0">
            <w:pPr>
              <w:spacing w:before="40" w:after="40"/>
              <w:rPr>
                <w:sz w:val="20"/>
                <w:szCs w:val="20"/>
              </w:rPr>
            </w:pPr>
          </w:p>
        </w:tc>
      </w:tr>
      <w:tr w:rsidR="00F64517" w:rsidRPr="000E285A" w:rsidTr="00A60CFD">
        <w:tc>
          <w:tcPr>
            <w:tcW w:w="1523" w:type="dxa"/>
            <w:tcBorders>
              <w:top w:val="nil"/>
              <w:bottom w:val="nil"/>
            </w:tcBorders>
          </w:tcPr>
          <w:p w:rsidR="00F64517" w:rsidRPr="000E285A" w:rsidRDefault="00F64517" w:rsidP="00EB57F0">
            <w:pPr>
              <w:spacing w:before="40" w:after="40"/>
              <w:rPr>
                <w:sz w:val="20"/>
                <w:szCs w:val="20"/>
              </w:rPr>
            </w:pPr>
          </w:p>
        </w:tc>
        <w:tc>
          <w:tcPr>
            <w:tcW w:w="2775" w:type="dxa"/>
          </w:tcPr>
          <w:p w:rsidR="00F64517" w:rsidRPr="000E285A" w:rsidRDefault="00F64517" w:rsidP="00EB57F0">
            <w:pPr>
              <w:spacing w:before="40" w:after="40"/>
              <w:rPr>
                <w:sz w:val="20"/>
                <w:szCs w:val="20"/>
              </w:rPr>
            </w:pPr>
          </w:p>
        </w:tc>
        <w:tc>
          <w:tcPr>
            <w:tcW w:w="1594" w:type="dxa"/>
          </w:tcPr>
          <w:p w:rsidR="00F64517" w:rsidRPr="000E285A" w:rsidRDefault="00C306A4" w:rsidP="00EB57F0">
            <w:pPr>
              <w:spacing w:before="40" w:after="40"/>
              <w:rPr>
                <w:sz w:val="20"/>
                <w:szCs w:val="20"/>
              </w:rPr>
            </w:pPr>
            <w:r w:rsidRPr="00C306A4">
              <w:rPr>
                <w:sz w:val="20"/>
                <w:szCs w:val="20"/>
              </w:rPr>
              <w:t>Fall through unguarded opening (e.g. from missing sheeting)</w:t>
            </w:r>
          </w:p>
        </w:tc>
        <w:tc>
          <w:tcPr>
            <w:tcW w:w="7266" w:type="dxa"/>
          </w:tcPr>
          <w:p w:rsidR="00C306A4" w:rsidRPr="00C306A4" w:rsidRDefault="00C306A4" w:rsidP="00C306A4">
            <w:pPr>
              <w:spacing w:before="40" w:after="40"/>
              <w:ind w:firstLine="720"/>
              <w:rPr>
                <w:sz w:val="20"/>
                <w:szCs w:val="20"/>
              </w:rPr>
            </w:pPr>
            <w:r w:rsidRPr="00C306A4">
              <w:rPr>
                <w:sz w:val="20"/>
                <w:szCs w:val="20"/>
              </w:rPr>
              <w:t>-</w:t>
            </w:r>
            <w:r w:rsidRPr="00C306A4">
              <w:rPr>
                <w:sz w:val="20"/>
                <w:szCs w:val="20"/>
              </w:rPr>
              <w:tab/>
              <w:t>Use a fall restraint system. DC has a fall restraint kit bag. For sheet iron the kit has a T piece that fits in the gutter on the opposite side of the roof where the worker is standing. For roof tile will remove a couple of tiles and put strap around the roofing timber.</w:t>
            </w:r>
          </w:p>
          <w:p w:rsidR="00C306A4" w:rsidRPr="00C306A4" w:rsidRDefault="00C306A4" w:rsidP="00C306A4">
            <w:pPr>
              <w:spacing w:before="40" w:after="40"/>
              <w:ind w:firstLine="720"/>
              <w:rPr>
                <w:sz w:val="20"/>
                <w:szCs w:val="20"/>
              </w:rPr>
            </w:pPr>
            <w:r w:rsidRPr="00C306A4">
              <w:rPr>
                <w:sz w:val="20"/>
                <w:szCs w:val="20"/>
              </w:rPr>
              <w:t>-</w:t>
            </w:r>
            <w:r w:rsidRPr="00C306A4">
              <w:rPr>
                <w:sz w:val="20"/>
                <w:szCs w:val="20"/>
              </w:rPr>
              <w:tab/>
              <w:t>Refer the safe work instruction “Working at Height” in the OH&amp;S Handbook, in particular the section on fall restraint systems.</w:t>
            </w:r>
          </w:p>
          <w:p w:rsidR="00F64517" w:rsidRPr="000E285A" w:rsidRDefault="00C306A4" w:rsidP="00C306A4">
            <w:pPr>
              <w:spacing w:before="40" w:after="40"/>
              <w:ind w:firstLine="720"/>
              <w:rPr>
                <w:sz w:val="20"/>
                <w:szCs w:val="20"/>
              </w:rPr>
            </w:pPr>
            <w:r w:rsidRPr="00C306A4">
              <w:rPr>
                <w:sz w:val="20"/>
                <w:szCs w:val="20"/>
              </w:rPr>
              <w:t>-</w:t>
            </w:r>
            <w:r w:rsidRPr="00C306A4">
              <w:rPr>
                <w:sz w:val="20"/>
                <w:szCs w:val="20"/>
              </w:rPr>
              <w:tab/>
              <w:t>If there is more than one opening then set up barriers around the opening. If a fairly flat roof this could be a barrier such as rails. For steeper slopes it might be use of witches hats an bunting</w:t>
            </w:r>
          </w:p>
        </w:tc>
        <w:tc>
          <w:tcPr>
            <w:tcW w:w="1628" w:type="dxa"/>
          </w:tcPr>
          <w:p w:rsidR="00F64517" w:rsidRPr="000E285A" w:rsidRDefault="00F64517" w:rsidP="00EB57F0">
            <w:pPr>
              <w:spacing w:before="40" w:after="40"/>
              <w:rPr>
                <w:sz w:val="20"/>
                <w:szCs w:val="20"/>
              </w:rPr>
            </w:pPr>
          </w:p>
        </w:tc>
      </w:tr>
      <w:tr w:rsidR="00F64517" w:rsidRPr="000E285A" w:rsidTr="00A60CFD">
        <w:tc>
          <w:tcPr>
            <w:tcW w:w="1523" w:type="dxa"/>
            <w:tcBorders>
              <w:top w:val="nil"/>
            </w:tcBorders>
          </w:tcPr>
          <w:p w:rsidR="00F64517" w:rsidRPr="000E285A" w:rsidRDefault="00F64517" w:rsidP="00EB57F0">
            <w:pPr>
              <w:spacing w:before="40" w:after="40"/>
              <w:rPr>
                <w:sz w:val="20"/>
                <w:szCs w:val="20"/>
              </w:rPr>
            </w:pPr>
            <w:bookmarkStart w:id="0" w:name="_GoBack" w:colFirst="0" w:colLast="0"/>
          </w:p>
        </w:tc>
        <w:tc>
          <w:tcPr>
            <w:tcW w:w="2775" w:type="dxa"/>
          </w:tcPr>
          <w:p w:rsidR="00F64517" w:rsidRPr="000E285A" w:rsidRDefault="00F64517" w:rsidP="00EB57F0">
            <w:pPr>
              <w:spacing w:before="40" w:after="40"/>
              <w:rPr>
                <w:sz w:val="20"/>
                <w:szCs w:val="20"/>
              </w:rPr>
            </w:pPr>
          </w:p>
        </w:tc>
        <w:tc>
          <w:tcPr>
            <w:tcW w:w="1594" w:type="dxa"/>
          </w:tcPr>
          <w:p w:rsidR="00F64517" w:rsidRPr="000E285A" w:rsidRDefault="00C306A4" w:rsidP="00C306A4">
            <w:pPr>
              <w:spacing w:before="40" w:after="40"/>
              <w:rPr>
                <w:sz w:val="20"/>
                <w:szCs w:val="20"/>
              </w:rPr>
            </w:pPr>
            <w:r w:rsidRPr="00C306A4">
              <w:rPr>
                <w:sz w:val="20"/>
                <w:szCs w:val="20"/>
              </w:rPr>
              <w:t>MSD from manual handling of sheeting</w:t>
            </w:r>
          </w:p>
        </w:tc>
        <w:tc>
          <w:tcPr>
            <w:tcW w:w="7266" w:type="dxa"/>
          </w:tcPr>
          <w:p w:rsidR="00C306A4" w:rsidRPr="00C306A4" w:rsidRDefault="00C306A4" w:rsidP="00C306A4">
            <w:pPr>
              <w:spacing w:before="40" w:after="40"/>
              <w:rPr>
                <w:sz w:val="20"/>
                <w:szCs w:val="20"/>
              </w:rPr>
            </w:pPr>
            <w:r w:rsidRPr="00C306A4">
              <w:rPr>
                <w:sz w:val="20"/>
                <w:szCs w:val="20"/>
              </w:rPr>
              <w:t>-</w:t>
            </w:r>
            <w:r w:rsidRPr="00C306A4">
              <w:rPr>
                <w:sz w:val="20"/>
                <w:szCs w:val="20"/>
              </w:rPr>
              <w:tab/>
              <w:t>To remove broken tiles or roof sheeting throw over side (assuming steps have been made to secure site as above)</w:t>
            </w:r>
          </w:p>
          <w:p w:rsidR="00C306A4" w:rsidRPr="00C306A4" w:rsidRDefault="00C306A4" w:rsidP="00C306A4">
            <w:pPr>
              <w:spacing w:before="40" w:after="40"/>
              <w:rPr>
                <w:sz w:val="20"/>
                <w:szCs w:val="20"/>
              </w:rPr>
            </w:pPr>
            <w:r w:rsidRPr="00C306A4">
              <w:rPr>
                <w:sz w:val="20"/>
                <w:szCs w:val="20"/>
              </w:rPr>
              <w:t>-</w:t>
            </w:r>
            <w:r w:rsidRPr="00C306A4">
              <w:rPr>
                <w:sz w:val="20"/>
                <w:szCs w:val="20"/>
              </w:rPr>
              <w:tab/>
              <w:t>For small sheets or a few tiles just manual handle lift. Could park work vehicle beside and lift from there.</w:t>
            </w:r>
          </w:p>
          <w:p w:rsidR="00F64517" w:rsidRPr="000E285A" w:rsidRDefault="00C306A4" w:rsidP="00C306A4">
            <w:pPr>
              <w:spacing w:before="40" w:after="40"/>
              <w:rPr>
                <w:sz w:val="20"/>
                <w:szCs w:val="20"/>
              </w:rPr>
            </w:pPr>
            <w:r w:rsidRPr="00C306A4">
              <w:rPr>
                <w:sz w:val="20"/>
                <w:szCs w:val="20"/>
              </w:rPr>
              <w:t>-</w:t>
            </w:r>
            <w:r w:rsidRPr="00C306A4">
              <w:rPr>
                <w:sz w:val="20"/>
                <w:szCs w:val="20"/>
              </w:rPr>
              <w:tab/>
              <w:t>For larger lengths or multiple sheets requiring mechanical lifting then would sub contract.</w:t>
            </w:r>
          </w:p>
        </w:tc>
        <w:tc>
          <w:tcPr>
            <w:tcW w:w="1628" w:type="dxa"/>
          </w:tcPr>
          <w:p w:rsidR="00F64517" w:rsidRPr="000E285A" w:rsidRDefault="00F64517" w:rsidP="00EB57F0">
            <w:pPr>
              <w:spacing w:before="40" w:after="40"/>
              <w:rPr>
                <w:sz w:val="20"/>
                <w:szCs w:val="20"/>
              </w:rPr>
            </w:pPr>
          </w:p>
        </w:tc>
      </w:tr>
      <w:bookmarkEnd w:id="0"/>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r w:rsidR="00E71324" w:rsidRPr="000E285A" w:rsidTr="00EB57F0">
        <w:tc>
          <w:tcPr>
            <w:tcW w:w="1523" w:type="dxa"/>
          </w:tcPr>
          <w:p w:rsidR="00E71324" w:rsidRPr="000E285A" w:rsidRDefault="00E71324" w:rsidP="00EB57F0">
            <w:pPr>
              <w:spacing w:before="40" w:after="40"/>
              <w:rPr>
                <w:sz w:val="20"/>
                <w:szCs w:val="20"/>
              </w:rPr>
            </w:pPr>
          </w:p>
        </w:tc>
        <w:tc>
          <w:tcPr>
            <w:tcW w:w="2775" w:type="dxa"/>
          </w:tcPr>
          <w:p w:rsidR="00E71324" w:rsidRPr="000E285A" w:rsidRDefault="00E71324" w:rsidP="00EB57F0">
            <w:pPr>
              <w:spacing w:before="40" w:after="40"/>
              <w:rPr>
                <w:sz w:val="20"/>
                <w:szCs w:val="20"/>
              </w:rPr>
            </w:pPr>
          </w:p>
        </w:tc>
        <w:tc>
          <w:tcPr>
            <w:tcW w:w="1594" w:type="dxa"/>
          </w:tcPr>
          <w:p w:rsidR="00E71324" w:rsidRPr="000E285A" w:rsidRDefault="00E71324" w:rsidP="00EB57F0">
            <w:pPr>
              <w:spacing w:before="40" w:after="40"/>
              <w:rPr>
                <w:sz w:val="20"/>
                <w:szCs w:val="20"/>
              </w:rPr>
            </w:pPr>
          </w:p>
        </w:tc>
        <w:tc>
          <w:tcPr>
            <w:tcW w:w="7266" w:type="dxa"/>
          </w:tcPr>
          <w:p w:rsidR="00E71324" w:rsidRPr="000E285A" w:rsidRDefault="00E71324" w:rsidP="00EB57F0">
            <w:pPr>
              <w:spacing w:before="40" w:after="40"/>
              <w:rPr>
                <w:sz w:val="20"/>
                <w:szCs w:val="20"/>
              </w:rPr>
            </w:pPr>
          </w:p>
        </w:tc>
        <w:tc>
          <w:tcPr>
            <w:tcW w:w="1628" w:type="dxa"/>
          </w:tcPr>
          <w:p w:rsidR="00E71324" w:rsidRPr="000E285A" w:rsidRDefault="00E71324" w:rsidP="00EB57F0">
            <w:pPr>
              <w:spacing w:before="40" w:after="40"/>
              <w:rPr>
                <w:sz w:val="20"/>
                <w:szCs w:val="20"/>
              </w:rPr>
            </w:pPr>
          </w:p>
        </w:tc>
      </w:tr>
    </w:tbl>
    <w:p w:rsidR="00F64517" w:rsidRDefault="00F64517"/>
    <w:tbl>
      <w:tblPr>
        <w:tblStyle w:val="TableGrid"/>
        <w:tblW w:w="0" w:type="auto"/>
        <w:tblLook w:val="04A0"/>
      </w:tblPr>
      <w:tblGrid>
        <w:gridCol w:w="2660"/>
        <w:gridCol w:w="2977"/>
        <w:gridCol w:w="1788"/>
        <w:gridCol w:w="421"/>
        <w:gridCol w:w="2468"/>
        <w:gridCol w:w="2835"/>
        <w:gridCol w:w="1637"/>
      </w:tblGrid>
      <w:tr w:rsidR="00F64517" w:rsidRPr="003B51B1" w:rsidTr="00EB57F0">
        <w:tc>
          <w:tcPr>
            <w:tcW w:w="14786" w:type="dxa"/>
            <w:gridSpan w:val="7"/>
          </w:tcPr>
          <w:p w:rsidR="00F64517" w:rsidRPr="00F64517" w:rsidRDefault="00F64517" w:rsidP="00EB57F0">
            <w:pPr>
              <w:spacing w:before="40" w:after="40"/>
              <w:jc w:val="center"/>
              <w:rPr>
                <w:b/>
                <w:sz w:val="20"/>
                <w:szCs w:val="20"/>
              </w:rPr>
            </w:pPr>
            <w:r w:rsidRPr="00F64517">
              <w:rPr>
                <w:b/>
                <w:sz w:val="20"/>
                <w:szCs w:val="20"/>
              </w:rPr>
              <w:t>This SWMS has been developed in consultation and has been read, understood and signed by all workers undertaking the scope of works:</w:t>
            </w:r>
          </w:p>
        </w:tc>
      </w:tr>
      <w:tr w:rsidR="00F64517" w:rsidRPr="003B51B1" w:rsidTr="00F64517">
        <w:tc>
          <w:tcPr>
            <w:tcW w:w="2660" w:type="dxa"/>
          </w:tcPr>
          <w:p w:rsidR="00F64517" w:rsidRPr="003B51B1" w:rsidRDefault="00F64517" w:rsidP="00EB57F0">
            <w:pPr>
              <w:spacing w:before="40" w:after="40"/>
              <w:rPr>
                <w:b/>
                <w:sz w:val="20"/>
                <w:szCs w:val="20"/>
              </w:rPr>
            </w:pPr>
            <w:r w:rsidRPr="003B51B1">
              <w:rPr>
                <w:b/>
                <w:sz w:val="20"/>
                <w:szCs w:val="20"/>
              </w:rPr>
              <w:t>Print Name</w:t>
            </w:r>
          </w:p>
        </w:tc>
        <w:tc>
          <w:tcPr>
            <w:tcW w:w="2977" w:type="dxa"/>
          </w:tcPr>
          <w:p w:rsidR="00F64517" w:rsidRPr="003B51B1" w:rsidRDefault="00F64517" w:rsidP="00EB57F0">
            <w:pPr>
              <w:spacing w:before="40" w:after="40"/>
              <w:rPr>
                <w:b/>
                <w:sz w:val="20"/>
                <w:szCs w:val="20"/>
              </w:rPr>
            </w:pPr>
            <w:r w:rsidRPr="003B51B1">
              <w:rPr>
                <w:b/>
                <w:sz w:val="20"/>
                <w:szCs w:val="20"/>
              </w:rPr>
              <w:t>Signature</w:t>
            </w:r>
          </w:p>
        </w:tc>
        <w:tc>
          <w:tcPr>
            <w:tcW w:w="1788" w:type="dxa"/>
          </w:tcPr>
          <w:p w:rsidR="00F64517" w:rsidRPr="003B51B1" w:rsidRDefault="00F64517" w:rsidP="00EB57F0">
            <w:pPr>
              <w:spacing w:before="40" w:after="40"/>
              <w:rPr>
                <w:b/>
                <w:sz w:val="20"/>
                <w:szCs w:val="20"/>
              </w:rPr>
            </w:pPr>
            <w:r>
              <w:rPr>
                <w:b/>
                <w:sz w:val="20"/>
                <w:szCs w:val="20"/>
              </w:rPr>
              <w:t>Dates</w:t>
            </w:r>
          </w:p>
        </w:tc>
        <w:tc>
          <w:tcPr>
            <w:tcW w:w="421" w:type="dxa"/>
            <w:vMerge w:val="restart"/>
            <w:tcBorders>
              <w:top w:val="nil"/>
            </w:tcBorders>
          </w:tcPr>
          <w:p w:rsidR="00F64517" w:rsidRPr="003B51B1" w:rsidRDefault="00F64517" w:rsidP="00EB57F0">
            <w:pPr>
              <w:spacing w:before="40" w:after="40"/>
              <w:rPr>
                <w:sz w:val="20"/>
                <w:szCs w:val="20"/>
              </w:rPr>
            </w:pPr>
          </w:p>
        </w:tc>
        <w:tc>
          <w:tcPr>
            <w:tcW w:w="2468" w:type="dxa"/>
          </w:tcPr>
          <w:p w:rsidR="00F64517" w:rsidRPr="003B51B1" w:rsidRDefault="00F64517" w:rsidP="00EB57F0">
            <w:pPr>
              <w:spacing w:before="40" w:after="40"/>
              <w:rPr>
                <w:b/>
                <w:sz w:val="20"/>
                <w:szCs w:val="20"/>
              </w:rPr>
            </w:pPr>
            <w:r w:rsidRPr="003B51B1">
              <w:rPr>
                <w:b/>
                <w:sz w:val="20"/>
                <w:szCs w:val="20"/>
              </w:rPr>
              <w:t>Print Name</w:t>
            </w:r>
          </w:p>
        </w:tc>
        <w:tc>
          <w:tcPr>
            <w:tcW w:w="2835" w:type="dxa"/>
          </w:tcPr>
          <w:p w:rsidR="00F64517" w:rsidRPr="003B51B1" w:rsidRDefault="00F64517" w:rsidP="00EB57F0">
            <w:pPr>
              <w:spacing w:before="40" w:after="40"/>
              <w:rPr>
                <w:b/>
                <w:sz w:val="20"/>
                <w:szCs w:val="20"/>
              </w:rPr>
            </w:pPr>
            <w:r w:rsidRPr="003B51B1">
              <w:rPr>
                <w:b/>
                <w:sz w:val="20"/>
                <w:szCs w:val="20"/>
              </w:rPr>
              <w:t>Signature</w:t>
            </w:r>
          </w:p>
        </w:tc>
        <w:tc>
          <w:tcPr>
            <w:tcW w:w="1637" w:type="dxa"/>
          </w:tcPr>
          <w:p w:rsidR="00F64517" w:rsidRPr="003B51B1" w:rsidRDefault="00F64517" w:rsidP="00EB57F0">
            <w:pPr>
              <w:spacing w:before="40" w:after="40"/>
              <w:rPr>
                <w:b/>
                <w:sz w:val="20"/>
                <w:szCs w:val="20"/>
              </w:rPr>
            </w:pPr>
            <w:r>
              <w:rPr>
                <w:b/>
                <w:sz w:val="20"/>
                <w:szCs w:val="20"/>
              </w:rPr>
              <w:t>Dates</w:t>
            </w:r>
          </w:p>
        </w:tc>
      </w:tr>
      <w:tr w:rsidR="00F64517" w:rsidRPr="003B51B1" w:rsidTr="00F64517">
        <w:tc>
          <w:tcPr>
            <w:tcW w:w="2660" w:type="dxa"/>
          </w:tcPr>
          <w:p w:rsidR="00F64517" w:rsidRPr="003B51B1" w:rsidRDefault="00F64517" w:rsidP="00EB57F0">
            <w:pPr>
              <w:spacing w:before="40" w:after="40"/>
              <w:rPr>
                <w:sz w:val="20"/>
                <w:szCs w:val="20"/>
              </w:rPr>
            </w:pPr>
          </w:p>
        </w:tc>
        <w:tc>
          <w:tcPr>
            <w:tcW w:w="2977" w:type="dxa"/>
          </w:tcPr>
          <w:p w:rsidR="00F64517" w:rsidRPr="003B51B1" w:rsidRDefault="00F64517" w:rsidP="00EB57F0">
            <w:pPr>
              <w:spacing w:before="40" w:after="40"/>
              <w:rPr>
                <w:sz w:val="20"/>
                <w:szCs w:val="20"/>
              </w:rPr>
            </w:pPr>
          </w:p>
        </w:tc>
        <w:tc>
          <w:tcPr>
            <w:tcW w:w="1788" w:type="dxa"/>
          </w:tcPr>
          <w:p w:rsidR="00F64517" w:rsidRPr="003B51B1" w:rsidRDefault="00F64517" w:rsidP="00EB57F0">
            <w:pPr>
              <w:spacing w:before="40" w:after="40"/>
              <w:rPr>
                <w:sz w:val="20"/>
                <w:szCs w:val="20"/>
              </w:rPr>
            </w:pPr>
          </w:p>
        </w:tc>
        <w:tc>
          <w:tcPr>
            <w:tcW w:w="421" w:type="dxa"/>
            <w:vMerge/>
          </w:tcPr>
          <w:p w:rsidR="00F64517" w:rsidRPr="003B51B1" w:rsidRDefault="00F64517" w:rsidP="00EB57F0">
            <w:pPr>
              <w:spacing w:before="40" w:after="40"/>
              <w:rPr>
                <w:sz w:val="20"/>
                <w:szCs w:val="20"/>
              </w:rPr>
            </w:pPr>
          </w:p>
        </w:tc>
        <w:tc>
          <w:tcPr>
            <w:tcW w:w="2468" w:type="dxa"/>
          </w:tcPr>
          <w:p w:rsidR="00F64517" w:rsidRPr="003B51B1" w:rsidRDefault="00F64517" w:rsidP="00EB57F0">
            <w:pPr>
              <w:spacing w:before="40" w:after="40"/>
              <w:rPr>
                <w:sz w:val="20"/>
                <w:szCs w:val="20"/>
              </w:rPr>
            </w:pPr>
          </w:p>
        </w:tc>
        <w:tc>
          <w:tcPr>
            <w:tcW w:w="2835" w:type="dxa"/>
          </w:tcPr>
          <w:p w:rsidR="00F64517" w:rsidRPr="003B51B1" w:rsidRDefault="00F64517" w:rsidP="00EB57F0">
            <w:pPr>
              <w:spacing w:before="40" w:after="40"/>
              <w:rPr>
                <w:sz w:val="20"/>
                <w:szCs w:val="20"/>
              </w:rPr>
            </w:pPr>
          </w:p>
        </w:tc>
        <w:tc>
          <w:tcPr>
            <w:tcW w:w="1637" w:type="dxa"/>
          </w:tcPr>
          <w:p w:rsidR="00F64517" w:rsidRPr="003B51B1" w:rsidRDefault="00F64517" w:rsidP="00EB57F0">
            <w:pPr>
              <w:spacing w:before="40" w:after="40"/>
              <w:rPr>
                <w:sz w:val="20"/>
                <w:szCs w:val="20"/>
              </w:rPr>
            </w:pPr>
          </w:p>
        </w:tc>
      </w:tr>
      <w:tr w:rsidR="00F64517" w:rsidRPr="003B51B1" w:rsidTr="00F64517">
        <w:tc>
          <w:tcPr>
            <w:tcW w:w="2660" w:type="dxa"/>
          </w:tcPr>
          <w:p w:rsidR="00F64517" w:rsidRPr="003B51B1" w:rsidRDefault="00F64517" w:rsidP="00EB57F0">
            <w:pPr>
              <w:spacing w:before="40" w:after="40"/>
              <w:rPr>
                <w:sz w:val="20"/>
                <w:szCs w:val="20"/>
              </w:rPr>
            </w:pPr>
          </w:p>
        </w:tc>
        <w:tc>
          <w:tcPr>
            <w:tcW w:w="2977" w:type="dxa"/>
          </w:tcPr>
          <w:p w:rsidR="00F64517" w:rsidRPr="003B51B1" w:rsidRDefault="00F64517" w:rsidP="00EB57F0">
            <w:pPr>
              <w:spacing w:before="40" w:after="40"/>
              <w:rPr>
                <w:sz w:val="20"/>
                <w:szCs w:val="20"/>
              </w:rPr>
            </w:pPr>
          </w:p>
        </w:tc>
        <w:tc>
          <w:tcPr>
            <w:tcW w:w="1788" w:type="dxa"/>
          </w:tcPr>
          <w:p w:rsidR="00F64517" w:rsidRPr="003B51B1" w:rsidRDefault="00F64517" w:rsidP="00EB57F0">
            <w:pPr>
              <w:spacing w:before="40" w:after="40"/>
              <w:rPr>
                <w:sz w:val="20"/>
                <w:szCs w:val="20"/>
              </w:rPr>
            </w:pPr>
          </w:p>
        </w:tc>
        <w:tc>
          <w:tcPr>
            <w:tcW w:w="421" w:type="dxa"/>
            <w:vMerge/>
          </w:tcPr>
          <w:p w:rsidR="00F64517" w:rsidRPr="003B51B1" w:rsidRDefault="00F64517" w:rsidP="00EB57F0">
            <w:pPr>
              <w:spacing w:before="40" w:after="40"/>
              <w:rPr>
                <w:sz w:val="20"/>
                <w:szCs w:val="20"/>
              </w:rPr>
            </w:pPr>
          </w:p>
        </w:tc>
        <w:tc>
          <w:tcPr>
            <w:tcW w:w="2468" w:type="dxa"/>
          </w:tcPr>
          <w:p w:rsidR="00F64517" w:rsidRPr="003B51B1" w:rsidRDefault="00F64517" w:rsidP="00EB57F0">
            <w:pPr>
              <w:spacing w:before="40" w:after="40"/>
              <w:rPr>
                <w:sz w:val="20"/>
                <w:szCs w:val="20"/>
              </w:rPr>
            </w:pPr>
          </w:p>
        </w:tc>
        <w:tc>
          <w:tcPr>
            <w:tcW w:w="2835" w:type="dxa"/>
          </w:tcPr>
          <w:p w:rsidR="00F64517" w:rsidRPr="003B51B1" w:rsidRDefault="00F64517" w:rsidP="00EB57F0">
            <w:pPr>
              <w:spacing w:before="40" w:after="40"/>
              <w:rPr>
                <w:sz w:val="20"/>
                <w:szCs w:val="20"/>
              </w:rPr>
            </w:pPr>
          </w:p>
        </w:tc>
        <w:tc>
          <w:tcPr>
            <w:tcW w:w="1637" w:type="dxa"/>
          </w:tcPr>
          <w:p w:rsidR="00F64517" w:rsidRPr="003B51B1" w:rsidRDefault="00F64517" w:rsidP="00EB57F0">
            <w:pPr>
              <w:spacing w:before="40" w:after="40"/>
              <w:rPr>
                <w:sz w:val="20"/>
                <w:szCs w:val="20"/>
              </w:rPr>
            </w:pPr>
          </w:p>
        </w:tc>
      </w:tr>
      <w:tr w:rsidR="00F64517" w:rsidRPr="003B51B1" w:rsidTr="00F64517">
        <w:tc>
          <w:tcPr>
            <w:tcW w:w="2660" w:type="dxa"/>
          </w:tcPr>
          <w:p w:rsidR="00F64517" w:rsidRPr="003B51B1" w:rsidRDefault="00F64517" w:rsidP="00EB57F0">
            <w:pPr>
              <w:spacing w:before="40" w:after="40"/>
              <w:rPr>
                <w:sz w:val="20"/>
                <w:szCs w:val="20"/>
              </w:rPr>
            </w:pPr>
          </w:p>
        </w:tc>
        <w:tc>
          <w:tcPr>
            <w:tcW w:w="2977" w:type="dxa"/>
          </w:tcPr>
          <w:p w:rsidR="00F64517" w:rsidRPr="003B51B1" w:rsidRDefault="00F64517" w:rsidP="00EB57F0">
            <w:pPr>
              <w:spacing w:before="40" w:after="40"/>
              <w:rPr>
                <w:sz w:val="20"/>
                <w:szCs w:val="20"/>
              </w:rPr>
            </w:pPr>
          </w:p>
        </w:tc>
        <w:tc>
          <w:tcPr>
            <w:tcW w:w="1788" w:type="dxa"/>
          </w:tcPr>
          <w:p w:rsidR="00F64517" w:rsidRPr="003B51B1" w:rsidRDefault="00F64517" w:rsidP="00EB57F0">
            <w:pPr>
              <w:spacing w:before="40" w:after="40"/>
              <w:rPr>
                <w:sz w:val="20"/>
                <w:szCs w:val="20"/>
              </w:rPr>
            </w:pPr>
          </w:p>
        </w:tc>
        <w:tc>
          <w:tcPr>
            <w:tcW w:w="421" w:type="dxa"/>
            <w:vMerge/>
          </w:tcPr>
          <w:p w:rsidR="00F64517" w:rsidRPr="003B51B1" w:rsidRDefault="00F64517" w:rsidP="00EB57F0">
            <w:pPr>
              <w:spacing w:before="40" w:after="40"/>
              <w:rPr>
                <w:sz w:val="20"/>
                <w:szCs w:val="20"/>
              </w:rPr>
            </w:pPr>
          </w:p>
        </w:tc>
        <w:tc>
          <w:tcPr>
            <w:tcW w:w="2468" w:type="dxa"/>
          </w:tcPr>
          <w:p w:rsidR="00F64517" w:rsidRPr="003B51B1" w:rsidRDefault="00F64517" w:rsidP="00EB57F0">
            <w:pPr>
              <w:spacing w:before="40" w:after="40"/>
              <w:rPr>
                <w:sz w:val="20"/>
                <w:szCs w:val="20"/>
              </w:rPr>
            </w:pPr>
          </w:p>
        </w:tc>
        <w:tc>
          <w:tcPr>
            <w:tcW w:w="2835" w:type="dxa"/>
          </w:tcPr>
          <w:p w:rsidR="00F64517" w:rsidRPr="003B51B1" w:rsidRDefault="00F64517" w:rsidP="00EB57F0">
            <w:pPr>
              <w:spacing w:before="40" w:after="40"/>
              <w:rPr>
                <w:sz w:val="20"/>
                <w:szCs w:val="20"/>
              </w:rPr>
            </w:pPr>
          </w:p>
        </w:tc>
        <w:tc>
          <w:tcPr>
            <w:tcW w:w="1637" w:type="dxa"/>
          </w:tcPr>
          <w:p w:rsidR="00F64517" w:rsidRPr="003B51B1" w:rsidRDefault="00F64517" w:rsidP="00EB57F0">
            <w:pPr>
              <w:spacing w:before="40" w:after="40"/>
              <w:rPr>
                <w:sz w:val="20"/>
                <w:szCs w:val="20"/>
              </w:rPr>
            </w:pPr>
          </w:p>
        </w:tc>
      </w:tr>
      <w:tr w:rsidR="00F64517" w:rsidTr="00F64517">
        <w:tc>
          <w:tcPr>
            <w:tcW w:w="2660" w:type="dxa"/>
          </w:tcPr>
          <w:p w:rsidR="00F64517" w:rsidRDefault="00F64517" w:rsidP="00EB57F0">
            <w:pPr>
              <w:spacing w:before="40" w:after="40"/>
            </w:pPr>
          </w:p>
        </w:tc>
        <w:tc>
          <w:tcPr>
            <w:tcW w:w="2977" w:type="dxa"/>
          </w:tcPr>
          <w:p w:rsidR="00F64517" w:rsidRDefault="00F64517" w:rsidP="00EB57F0">
            <w:pPr>
              <w:spacing w:before="40" w:after="40"/>
            </w:pPr>
          </w:p>
        </w:tc>
        <w:tc>
          <w:tcPr>
            <w:tcW w:w="1788" w:type="dxa"/>
          </w:tcPr>
          <w:p w:rsidR="00F64517" w:rsidRDefault="00F64517" w:rsidP="00EB57F0">
            <w:pPr>
              <w:spacing w:before="40" w:after="40"/>
            </w:pPr>
          </w:p>
        </w:tc>
        <w:tc>
          <w:tcPr>
            <w:tcW w:w="421" w:type="dxa"/>
            <w:vMerge/>
          </w:tcPr>
          <w:p w:rsidR="00F64517" w:rsidRDefault="00F64517" w:rsidP="00EB57F0">
            <w:pPr>
              <w:spacing w:before="40" w:after="40"/>
            </w:pPr>
          </w:p>
        </w:tc>
        <w:tc>
          <w:tcPr>
            <w:tcW w:w="2468" w:type="dxa"/>
          </w:tcPr>
          <w:p w:rsidR="00F64517" w:rsidRDefault="00F64517" w:rsidP="00EB57F0">
            <w:pPr>
              <w:spacing w:before="40" w:after="40"/>
            </w:pPr>
          </w:p>
        </w:tc>
        <w:tc>
          <w:tcPr>
            <w:tcW w:w="2835" w:type="dxa"/>
          </w:tcPr>
          <w:p w:rsidR="00F64517" w:rsidRDefault="00F64517" w:rsidP="00EB57F0">
            <w:pPr>
              <w:spacing w:before="40" w:after="40"/>
            </w:pPr>
          </w:p>
        </w:tc>
        <w:tc>
          <w:tcPr>
            <w:tcW w:w="1637" w:type="dxa"/>
          </w:tcPr>
          <w:p w:rsidR="00F64517" w:rsidRDefault="00F64517" w:rsidP="00EB57F0">
            <w:pPr>
              <w:spacing w:before="40" w:after="40"/>
            </w:pPr>
          </w:p>
        </w:tc>
      </w:tr>
      <w:tr w:rsidR="00F64517" w:rsidTr="00F64517">
        <w:tc>
          <w:tcPr>
            <w:tcW w:w="2660" w:type="dxa"/>
          </w:tcPr>
          <w:p w:rsidR="00F64517" w:rsidRDefault="00F64517" w:rsidP="00EB57F0">
            <w:pPr>
              <w:spacing w:before="40" w:after="40"/>
            </w:pPr>
          </w:p>
        </w:tc>
        <w:tc>
          <w:tcPr>
            <w:tcW w:w="2977" w:type="dxa"/>
          </w:tcPr>
          <w:p w:rsidR="00F64517" w:rsidRDefault="00F64517" w:rsidP="00EB57F0">
            <w:pPr>
              <w:spacing w:before="40" w:after="40"/>
            </w:pPr>
          </w:p>
        </w:tc>
        <w:tc>
          <w:tcPr>
            <w:tcW w:w="1788" w:type="dxa"/>
          </w:tcPr>
          <w:p w:rsidR="00F64517" w:rsidRDefault="00F64517" w:rsidP="00EB57F0">
            <w:pPr>
              <w:spacing w:before="40" w:after="40"/>
            </w:pPr>
          </w:p>
        </w:tc>
        <w:tc>
          <w:tcPr>
            <w:tcW w:w="421" w:type="dxa"/>
            <w:vMerge/>
          </w:tcPr>
          <w:p w:rsidR="00F64517" w:rsidRDefault="00F64517" w:rsidP="00EB57F0">
            <w:pPr>
              <w:spacing w:before="40" w:after="40"/>
            </w:pPr>
          </w:p>
        </w:tc>
        <w:tc>
          <w:tcPr>
            <w:tcW w:w="2468" w:type="dxa"/>
          </w:tcPr>
          <w:p w:rsidR="00F64517" w:rsidRDefault="00F64517" w:rsidP="00EB57F0">
            <w:pPr>
              <w:spacing w:before="40" w:after="40"/>
            </w:pPr>
          </w:p>
        </w:tc>
        <w:tc>
          <w:tcPr>
            <w:tcW w:w="2835" w:type="dxa"/>
          </w:tcPr>
          <w:p w:rsidR="00F64517" w:rsidRDefault="00F64517" w:rsidP="00EB57F0">
            <w:pPr>
              <w:spacing w:before="40" w:after="40"/>
            </w:pPr>
          </w:p>
        </w:tc>
        <w:tc>
          <w:tcPr>
            <w:tcW w:w="1637" w:type="dxa"/>
          </w:tcPr>
          <w:p w:rsidR="00F64517" w:rsidRDefault="00F64517" w:rsidP="00EB57F0">
            <w:pPr>
              <w:spacing w:before="40" w:after="40"/>
            </w:pPr>
          </w:p>
        </w:tc>
      </w:tr>
      <w:tr w:rsidR="00F64517" w:rsidTr="00F64517">
        <w:tc>
          <w:tcPr>
            <w:tcW w:w="2660" w:type="dxa"/>
          </w:tcPr>
          <w:p w:rsidR="00F64517" w:rsidRDefault="00F64517" w:rsidP="00EB57F0">
            <w:pPr>
              <w:spacing w:before="40" w:after="40"/>
            </w:pPr>
          </w:p>
        </w:tc>
        <w:tc>
          <w:tcPr>
            <w:tcW w:w="2977" w:type="dxa"/>
          </w:tcPr>
          <w:p w:rsidR="00F64517" w:rsidRDefault="00F64517" w:rsidP="00EB57F0">
            <w:pPr>
              <w:spacing w:before="40" w:after="40"/>
            </w:pPr>
          </w:p>
        </w:tc>
        <w:tc>
          <w:tcPr>
            <w:tcW w:w="1788" w:type="dxa"/>
          </w:tcPr>
          <w:p w:rsidR="00F64517" w:rsidRDefault="00F64517" w:rsidP="00EB57F0">
            <w:pPr>
              <w:spacing w:before="40" w:after="40"/>
            </w:pPr>
          </w:p>
        </w:tc>
        <w:tc>
          <w:tcPr>
            <w:tcW w:w="421" w:type="dxa"/>
            <w:vMerge/>
          </w:tcPr>
          <w:p w:rsidR="00F64517" w:rsidRDefault="00F64517" w:rsidP="00EB57F0">
            <w:pPr>
              <w:spacing w:before="40" w:after="40"/>
            </w:pPr>
          </w:p>
        </w:tc>
        <w:tc>
          <w:tcPr>
            <w:tcW w:w="2468" w:type="dxa"/>
          </w:tcPr>
          <w:p w:rsidR="00F64517" w:rsidRDefault="00F64517" w:rsidP="00EB57F0">
            <w:pPr>
              <w:spacing w:before="40" w:after="40"/>
            </w:pPr>
          </w:p>
        </w:tc>
        <w:tc>
          <w:tcPr>
            <w:tcW w:w="2835" w:type="dxa"/>
          </w:tcPr>
          <w:p w:rsidR="00F64517" w:rsidRDefault="00F64517" w:rsidP="00EB57F0">
            <w:pPr>
              <w:spacing w:before="40" w:after="40"/>
            </w:pPr>
          </w:p>
        </w:tc>
        <w:tc>
          <w:tcPr>
            <w:tcW w:w="1637" w:type="dxa"/>
          </w:tcPr>
          <w:p w:rsidR="00F64517" w:rsidRDefault="00F64517" w:rsidP="00EB57F0">
            <w:pPr>
              <w:spacing w:before="40" w:after="40"/>
            </w:pPr>
          </w:p>
        </w:tc>
      </w:tr>
    </w:tbl>
    <w:p w:rsidR="00F64517" w:rsidRDefault="00F64517"/>
    <w:p w:rsidR="00A60CFD" w:rsidRDefault="00A60CFD"/>
    <w:p w:rsidR="00A60CFD" w:rsidRDefault="00A60CFD"/>
    <w:p w:rsidR="00A60CFD" w:rsidRDefault="00A60CFD"/>
    <w:p w:rsidR="00A60CFD" w:rsidRDefault="00A60CFD"/>
    <w:p w:rsidR="00A60CFD" w:rsidRDefault="00A60CFD"/>
    <w:p w:rsidR="00A60CFD" w:rsidRDefault="00A60CFD"/>
    <w:tbl>
      <w:tblPr>
        <w:tblStyle w:val="TableGrid"/>
        <w:tblW w:w="0" w:type="auto"/>
        <w:tblLook w:val="04A0"/>
      </w:tblPr>
      <w:tblGrid>
        <w:gridCol w:w="14786"/>
      </w:tblGrid>
      <w:tr w:rsidR="005B788F" w:rsidTr="005B788F">
        <w:tc>
          <w:tcPr>
            <w:tcW w:w="14786" w:type="dxa"/>
          </w:tcPr>
          <w:p w:rsidR="005B788F" w:rsidRPr="005B788F" w:rsidRDefault="005B788F" w:rsidP="005B788F">
            <w:pPr>
              <w:spacing w:before="40" w:after="40"/>
              <w:rPr>
                <w:sz w:val="20"/>
                <w:szCs w:val="20"/>
              </w:rPr>
            </w:pPr>
            <w:r>
              <w:rPr>
                <w:sz w:val="20"/>
                <w:szCs w:val="20"/>
              </w:rPr>
              <w:t xml:space="preserve">ADDITIONAL NOTES – use this section to record any safety or environmental issues that arise during the job. </w:t>
            </w:r>
          </w:p>
        </w:tc>
      </w:tr>
      <w:tr w:rsidR="005B788F" w:rsidTr="005B788F">
        <w:tc>
          <w:tcPr>
            <w:tcW w:w="14786" w:type="dxa"/>
          </w:tcPr>
          <w:p w:rsidR="005B788F" w:rsidRPr="005B788F" w:rsidRDefault="005B788F" w:rsidP="005B788F">
            <w:pPr>
              <w:spacing w:before="40" w:after="40"/>
              <w:rPr>
                <w:sz w:val="20"/>
                <w:szCs w:val="20"/>
              </w:rPr>
            </w:pPr>
          </w:p>
        </w:tc>
      </w:tr>
      <w:tr w:rsidR="005B788F" w:rsidTr="005B788F">
        <w:tc>
          <w:tcPr>
            <w:tcW w:w="14786" w:type="dxa"/>
          </w:tcPr>
          <w:p w:rsidR="005B788F" w:rsidRPr="005B788F" w:rsidRDefault="005B788F" w:rsidP="005B788F">
            <w:pPr>
              <w:spacing w:before="40" w:after="40"/>
              <w:rPr>
                <w:sz w:val="20"/>
                <w:szCs w:val="20"/>
              </w:rPr>
            </w:pPr>
          </w:p>
        </w:tc>
      </w:tr>
      <w:tr w:rsidR="005B788F" w:rsidTr="005B788F">
        <w:tc>
          <w:tcPr>
            <w:tcW w:w="14786" w:type="dxa"/>
          </w:tcPr>
          <w:p w:rsidR="005B788F" w:rsidRPr="005B788F" w:rsidRDefault="005B788F" w:rsidP="005B788F">
            <w:pPr>
              <w:spacing w:before="40" w:after="40"/>
              <w:rPr>
                <w:sz w:val="20"/>
                <w:szCs w:val="20"/>
              </w:rPr>
            </w:pPr>
          </w:p>
        </w:tc>
      </w:tr>
      <w:tr w:rsidR="005B788F" w:rsidTr="005B788F">
        <w:tc>
          <w:tcPr>
            <w:tcW w:w="14786" w:type="dxa"/>
          </w:tcPr>
          <w:p w:rsidR="005B788F" w:rsidRPr="005B788F" w:rsidRDefault="005B788F" w:rsidP="005B788F">
            <w:pPr>
              <w:spacing w:before="40" w:after="40"/>
              <w:rPr>
                <w:sz w:val="20"/>
                <w:szCs w:val="20"/>
              </w:rPr>
            </w:pPr>
          </w:p>
        </w:tc>
      </w:tr>
      <w:tr w:rsidR="00F64517" w:rsidTr="005B788F">
        <w:tc>
          <w:tcPr>
            <w:tcW w:w="14786" w:type="dxa"/>
          </w:tcPr>
          <w:p w:rsidR="00F64517" w:rsidRPr="005B788F" w:rsidRDefault="00F64517" w:rsidP="005B788F">
            <w:pPr>
              <w:spacing w:before="40" w:after="40"/>
              <w:rPr>
                <w:sz w:val="20"/>
                <w:szCs w:val="20"/>
              </w:rPr>
            </w:pPr>
          </w:p>
        </w:tc>
      </w:tr>
      <w:tr w:rsidR="00F64517" w:rsidTr="005B788F">
        <w:tc>
          <w:tcPr>
            <w:tcW w:w="14786" w:type="dxa"/>
          </w:tcPr>
          <w:p w:rsidR="00F64517" w:rsidRPr="005B788F" w:rsidRDefault="00F64517" w:rsidP="005B788F">
            <w:pPr>
              <w:spacing w:before="40" w:after="40"/>
              <w:rPr>
                <w:sz w:val="20"/>
                <w:szCs w:val="20"/>
              </w:rPr>
            </w:pPr>
          </w:p>
        </w:tc>
      </w:tr>
      <w:tr w:rsidR="00F64517" w:rsidTr="005B788F">
        <w:tc>
          <w:tcPr>
            <w:tcW w:w="14786" w:type="dxa"/>
          </w:tcPr>
          <w:p w:rsidR="00F64517" w:rsidRPr="005B788F" w:rsidRDefault="00F64517" w:rsidP="005B788F">
            <w:pPr>
              <w:spacing w:before="40" w:after="40"/>
              <w:rPr>
                <w:sz w:val="20"/>
                <w:szCs w:val="20"/>
              </w:rPr>
            </w:pPr>
          </w:p>
        </w:tc>
      </w:tr>
      <w:tr w:rsidR="00F64517" w:rsidTr="005B788F">
        <w:tc>
          <w:tcPr>
            <w:tcW w:w="14786" w:type="dxa"/>
          </w:tcPr>
          <w:p w:rsidR="00F64517" w:rsidRPr="005B788F" w:rsidRDefault="00F64517" w:rsidP="005B788F">
            <w:pPr>
              <w:spacing w:before="40" w:after="40"/>
              <w:rPr>
                <w:sz w:val="20"/>
                <w:szCs w:val="20"/>
              </w:rPr>
            </w:pPr>
          </w:p>
        </w:tc>
      </w:tr>
      <w:tr w:rsidR="00F64517" w:rsidTr="005B788F">
        <w:tc>
          <w:tcPr>
            <w:tcW w:w="14786" w:type="dxa"/>
          </w:tcPr>
          <w:p w:rsidR="00F64517" w:rsidRPr="005B788F" w:rsidRDefault="00F64517"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r w:rsidR="00E71324" w:rsidTr="005B788F">
        <w:tc>
          <w:tcPr>
            <w:tcW w:w="14786" w:type="dxa"/>
          </w:tcPr>
          <w:p w:rsidR="00E71324" w:rsidRPr="005B788F" w:rsidRDefault="00E71324" w:rsidP="005B788F">
            <w:pPr>
              <w:spacing w:before="40" w:after="40"/>
              <w:rPr>
                <w:sz w:val="20"/>
                <w:szCs w:val="20"/>
              </w:rPr>
            </w:pPr>
          </w:p>
        </w:tc>
      </w:tr>
    </w:tbl>
    <w:p w:rsidR="00E71324" w:rsidRDefault="00E71324" w:rsidP="00950082">
      <w:pPr>
        <w:pStyle w:val="Header"/>
        <w:ind w:right="105"/>
        <w:sectPr w:rsidR="00E71324" w:rsidSect="005F7296">
          <w:headerReference w:type="default" r:id="rId8"/>
          <w:footerReference w:type="default" r:id="rId9"/>
          <w:pgSz w:w="16838" w:h="11906" w:orient="landscape" w:code="9"/>
          <w:pgMar w:top="737" w:right="1134" w:bottom="737" w:left="1134" w:header="680" w:footer="680" w:gutter="0"/>
          <w:cols w:space="708"/>
          <w:docGrid w:linePitch="360"/>
        </w:sectPr>
      </w:pPr>
      <w:bookmarkStart w:id="1" w:name="OLE_LINK1"/>
    </w:p>
    <w:bookmarkEnd w:id="1"/>
    <w:p w:rsidR="00E71324" w:rsidRPr="0051779E" w:rsidRDefault="00E71324" w:rsidP="00E71324">
      <w:pPr>
        <w:pStyle w:val="Heading6"/>
        <w:jc w:val="center"/>
        <w:rPr>
          <w:rFonts w:ascii="Times New Roman" w:hAnsi="Times New Roman" w:cs="Times New Roman"/>
          <w:b/>
          <w:i w:val="0"/>
          <w:color w:val="auto"/>
          <w:u w:val="single"/>
        </w:rPr>
      </w:pPr>
      <w:r w:rsidRPr="0051779E">
        <w:rPr>
          <w:rFonts w:ascii="Times New Roman" w:hAnsi="Times New Roman" w:cs="Times New Roman"/>
          <w:b/>
          <w:i w:val="0"/>
          <w:color w:val="auto"/>
          <w:u w:val="single"/>
        </w:rPr>
        <w:lastRenderedPageBreak/>
        <w:t>RISK ASSESSMENT MATRIX</w:t>
      </w:r>
    </w:p>
    <w:p w:rsidR="00E71324" w:rsidRPr="0051779E" w:rsidRDefault="00E71324" w:rsidP="00E71324">
      <w:pPr>
        <w:rPr>
          <w:sz w:val="20"/>
          <w:szCs w:val="20"/>
        </w:rPr>
      </w:pPr>
    </w:p>
    <w:p w:rsidR="00E71324" w:rsidRPr="0051779E" w:rsidRDefault="00E71324" w:rsidP="00E71324">
      <w:pPr>
        <w:pStyle w:val="Heading5"/>
        <w:rPr>
          <w:sz w:val="20"/>
        </w:rPr>
      </w:pPr>
      <w:r w:rsidRPr="0051779E">
        <w:rPr>
          <w:sz w:val="20"/>
        </w:rPr>
        <w:t>Table: Qualitative measures of consequence or impact</w:t>
      </w:r>
    </w:p>
    <w:p w:rsidR="00E71324" w:rsidRPr="0051779E" w:rsidRDefault="00E71324" w:rsidP="00E713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7053"/>
      </w:tblGrid>
      <w:tr w:rsidR="00E71324" w:rsidRPr="0051779E" w:rsidTr="006D2061">
        <w:tc>
          <w:tcPr>
            <w:tcW w:w="1101" w:type="dxa"/>
          </w:tcPr>
          <w:p w:rsidR="00E71324" w:rsidRPr="0051779E" w:rsidRDefault="00E71324" w:rsidP="006D2061">
            <w:pPr>
              <w:spacing w:before="40" w:after="40"/>
              <w:jc w:val="center"/>
              <w:rPr>
                <w:b/>
                <w:sz w:val="20"/>
                <w:szCs w:val="20"/>
              </w:rPr>
            </w:pPr>
            <w:r w:rsidRPr="0051779E">
              <w:rPr>
                <w:b/>
                <w:sz w:val="20"/>
                <w:szCs w:val="20"/>
              </w:rPr>
              <w:t>Level</w:t>
            </w:r>
          </w:p>
        </w:tc>
        <w:tc>
          <w:tcPr>
            <w:tcW w:w="1701" w:type="dxa"/>
          </w:tcPr>
          <w:p w:rsidR="00E71324" w:rsidRPr="0051779E" w:rsidRDefault="00E71324" w:rsidP="006D2061">
            <w:pPr>
              <w:spacing w:before="40" w:after="40"/>
              <w:jc w:val="center"/>
              <w:rPr>
                <w:b/>
                <w:sz w:val="20"/>
                <w:szCs w:val="20"/>
              </w:rPr>
            </w:pPr>
            <w:r w:rsidRPr="0051779E">
              <w:rPr>
                <w:b/>
                <w:sz w:val="20"/>
                <w:szCs w:val="20"/>
              </w:rPr>
              <w:t>Descriptor</w:t>
            </w:r>
          </w:p>
        </w:tc>
        <w:tc>
          <w:tcPr>
            <w:tcW w:w="7053" w:type="dxa"/>
          </w:tcPr>
          <w:p w:rsidR="00E71324" w:rsidRPr="0051779E" w:rsidRDefault="00E71324" w:rsidP="006D2061">
            <w:pPr>
              <w:spacing w:before="40" w:after="40"/>
              <w:rPr>
                <w:b/>
                <w:sz w:val="20"/>
                <w:szCs w:val="20"/>
              </w:rPr>
            </w:pPr>
            <w:r w:rsidRPr="0051779E">
              <w:rPr>
                <w:b/>
                <w:sz w:val="20"/>
                <w:szCs w:val="20"/>
              </w:rPr>
              <w:t>Example detail description</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1</w:t>
            </w:r>
          </w:p>
        </w:tc>
        <w:tc>
          <w:tcPr>
            <w:tcW w:w="1701" w:type="dxa"/>
          </w:tcPr>
          <w:p w:rsidR="00E71324" w:rsidRPr="0051779E" w:rsidRDefault="00E71324" w:rsidP="006D2061">
            <w:pPr>
              <w:spacing w:before="40" w:after="40"/>
              <w:jc w:val="center"/>
              <w:rPr>
                <w:sz w:val="20"/>
                <w:szCs w:val="20"/>
              </w:rPr>
            </w:pPr>
            <w:r w:rsidRPr="0051779E">
              <w:rPr>
                <w:sz w:val="20"/>
                <w:szCs w:val="20"/>
              </w:rPr>
              <w:t>Insignificant</w:t>
            </w:r>
          </w:p>
        </w:tc>
        <w:tc>
          <w:tcPr>
            <w:tcW w:w="7053" w:type="dxa"/>
          </w:tcPr>
          <w:p w:rsidR="00E71324" w:rsidRPr="0051779E" w:rsidRDefault="00E71324" w:rsidP="006D2061">
            <w:pPr>
              <w:spacing w:before="40" w:after="40"/>
              <w:rPr>
                <w:sz w:val="20"/>
                <w:szCs w:val="20"/>
              </w:rPr>
            </w:pPr>
            <w:r w:rsidRPr="0051779E">
              <w:rPr>
                <w:sz w:val="20"/>
                <w:szCs w:val="20"/>
              </w:rPr>
              <w:t>No injuries, no financial loss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2</w:t>
            </w:r>
          </w:p>
        </w:tc>
        <w:tc>
          <w:tcPr>
            <w:tcW w:w="1701" w:type="dxa"/>
          </w:tcPr>
          <w:p w:rsidR="00E71324" w:rsidRPr="0051779E" w:rsidRDefault="00E71324" w:rsidP="006D2061">
            <w:pPr>
              <w:spacing w:before="40" w:after="40"/>
              <w:jc w:val="center"/>
              <w:rPr>
                <w:sz w:val="20"/>
                <w:szCs w:val="20"/>
              </w:rPr>
            </w:pPr>
            <w:r w:rsidRPr="0051779E">
              <w:rPr>
                <w:sz w:val="20"/>
                <w:szCs w:val="20"/>
              </w:rPr>
              <w:t>Minor</w:t>
            </w:r>
          </w:p>
        </w:tc>
        <w:tc>
          <w:tcPr>
            <w:tcW w:w="7053" w:type="dxa"/>
          </w:tcPr>
          <w:p w:rsidR="00E71324" w:rsidRPr="0051779E" w:rsidRDefault="00E71324" w:rsidP="006D2061">
            <w:pPr>
              <w:spacing w:before="40" w:after="40"/>
              <w:rPr>
                <w:sz w:val="20"/>
                <w:szCs w:val="20"/>
              </w:rPr>
            </w:pPr>
            <w:r w:rsidRPr="0051779E">
              <w:rPr>
                <w:sz w:val="20"/>
                <w:szCs w:val="20"/>
              </w:rPr>
              <w:t>First aid treatment, on-site release immediately contained, medium financial loss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3</w:t>
            </w:r>
          </w:p>
        </w:tc>
        <w:tc>
          <w:tcPr>
            <w:tcW w:w="1701" w:type="dxa"/>
          </w:tcPr>
          <w:p w:rsidR="00E71324" w:rsidRPr="0051779E" w:rsidRDefault="00E71324" w:rsidP="006D2061">
            <w:pPr>
              <w:spacing w:before="40" w:after="40"/>
              <w:jc w:val="center"/>
              <w:rPr>
                <w:sz w:val="20"/>
                <w:szCs w:val="20"/>
              </w:rPr>
            </w:pPr>
            <w:r w:rsidRPr="0051779E">
              <w:rPr>
                <w:sz w:val="20"/>
                <w:szCs w:val="20"/>
              </w:rPr>
              <w:t>Moderate</w:t>
            </w:r>
          </w:p>
        </w:tc>
        <w:tc>
          <w:tcPr>
            <w:tcW w:w="7053" w:type="dxa"/>
          </w:tcPr>
          <w:p w:rsidR="00E71324" w:rsidRPr="0051779E" w:rsidRDefault="00E71324" w:rsidP="006D2061">
            <w:pPr>
              <w:spacing w:before="40" w:after="40"/>
              <w:rPr>
                <w:sz w:val="20"/>
                <w:szCs w:val="20"/>
              </w:rPr>
            </w:pPr>
            <w:r w:rsidRPr="0051779E">
              <w:rPr>
                <w:sz w:val="20"/>
                <w:szCs w:val="20"/>
              </w:rPr>
              <w:t>Medical treatment required, on site release contained without outside assistance, high financial loss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4</w:t>
            </w:r>
          </w:p>
        </w:tc>
        <w:tc>
          <w:tcPr>
            <w:tcW w:w="1701" w:type="dxa"/>
          </w:tcPr>
          <w:p w:rsidR="00E71324" w:rsidRPr="0051779E" w:rsidRDefault="00E71324" w:rsidP="006D2061">
            <w:pPr>
              <w:spacing w:before="40" w:after="40"/>
              <w:jc w:val="center"/>
              <w:rPr>
                <w:sz w:val="20"/>
                <w:szCs w:val="20"/>
              </w:rPr>
            </w:pPr>
            <w:r w:rsidRPr="0051779E">
              <w:rPr>
                <w:sz w:val="20"/>
                <w:szCs w:val="20"/>
              </w:rPr>
              <w:t>Major</w:t>
            </w:r>
          </w:p>
        </w:tc>
        <w:tc>
          <w:tcPr>
            <w:tcW w:w="7053" w:type="dxa"/>
          </w:tcPr>
          <w:p w:rsidR="00E71324" w:rsidRPr="0051779E" w:rsidRDefault="00E71324" w:rsidP="006D2061">
            <w:pPr>
              <w:spacing w:before="40" w:after="40"/>
              <w:rPr>
                <w:sz w:val="20"/>
                <w:szCs w:val="20"/>
              </w:rPr>
            </w:pPr>
            <w:r w:rsidRPr="0051779E">
              <w:rPr>
                <w:sz w:val="20"/>
                <w:szCs w:val="20"/>
              </w:rPr>
              <w:t>Extensive injuries, loss of production capability, off site release with no detrimental effects, major financial loss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5</w:t>
            </w:r>
          </w:p>
        </w:tc>
        <w:tc>
          <w:tcPr>
            <w:tcW w:w="1701" w:type="dxa"/>
          </w:tcPr>
          <w:p w:rsidR="00E71324" w:rsidRPr="0051779E" w:rsidRDefault="00E71324" w:rsidP="006D2061">
            <w:pPr>
              <w:spacing w:before="40" w:after="40"/>
              <w:jc w:val="center"/>
              <w:rPr>
                <w:sz w:val="20"/>
                <w:szCs w:val="20"/>
              </w:rPr>
            </w:pPr>
            <w:r w:rsidRPr="0051779E">
              <w:rPr>
                <w:sz w:val="20"/>
                <w:szCs w:val="20"/>
              </w:rPr>
              <w:t>Catastrophic</w:t>
            </w:r>
          </w:p>
        </w:tc>
        <w:tc>
          <w:tcPr>
            <w:tcW w:w="7053" w:type="dxa"/>
          </w:tcPr>
          <w:p w:rsidR="00E71324" w:rsidRPr="0051779E" w:rsidRDefault="00E71324" w:rsidP="006D2061">
            <w:pPr>
              <w:spacing w:before="40" w:after="40"/>
              <w:rPr>
                <w:sz w:val="20"/>
                <w:szCs w:val="20"/>
              </w:rPr>
            </w:pPr>
            <w:r w:rsidRPr="0051779E">
              <w:rPr>
                <w:sz w:val="20"/>
                <w:szCs w:val="20"/>
              </w:rPr>
              <w:t>Death, toxic release off site with detrimental effect, huge financial loss</w:t>
            </w:r>
          </w:p>
        </w:tc>
      </w:tr>
    </w:tbl>
    <w:p w:rsidR="00E71324" w:rsidRPr="0051779E" w:rsidRDefault="00E71324" w:rsidP="00E71324">
      <w:pPr>
        <w:rPr>
          <w:sz w:val="20"/>
          <w:szCs w:val="20"/>
        </w:rPr>
      </w:pPr>
    </w:p>
    <w:p w:rsidR="00E71324" w:rsidRPr="0051779E" w:rsidRDefault="00E71324" w:rsidP="00E71324">
      <w:pPr>
        <w:pStyle w:val="Heading5"/>
        <w:rPr>
          <w:sz w:val="20"/>
        </w:rPr>
      </w:pPr>
      <w:r w:rsidRPr="0051779E">
        <w:rPr>
          <w:sz w:val="20"/>
        </w:rPr>
        <w:t>Table – Qualitative measures of likelihood</w:t>
      </w:r>
    </w:p>
    <w:p w:rsidR="00E71324" w:rsidRPr="0051779E" w:rsidRDefault="00E71324" w:rsidP="00E713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7053"/>
      </w:tblGrid>
      <w:tr w:rsidR="00E71324" w:rsidRPr="0051779E" w:rsidTr="006D2061">
        <w:tc>
          <w:tcPr>
            <w:tcW w:w="1101" w:type="dxa"/>
          </w:tcPr>
          <w:p w:rsidR="00E71324" w:rsidRPr="0051779E" w:rsidRDefault="00E71324" w:rsidP="006D2061">
            <w:pPr>
              <w:spacing w:before="40" w:after="40"/>
              <w:jc w:val="center"/>
              <w:rPr>
                <w:b/>
                <w:sz w:val="20"/>
                <w:szCs w:val="20"/>
              </w:rPr>
            </w:pPr>
            <w:r w:rsidRPr="0051779E">
              <w:rPr>
                <w:b/>
                <w:sz w:val="20"/>
                <w:szCs w:val="20"/>
              </w:rPr>
              <w:t>Level</w:t>
            </w:r>
          </w:p>
        </w:tc>
        <w:tc>
          <w:tcPr>
            <w:tcW w:w="1701" w:type="dxa"/>
          </w:tcPr>
          <w:p w:rsidR="00E71324" w:rsidRPr="0051779E" w:rsidRDefault="00E71324" w:rsidP="006D2061">
            <w:pPr>
              <w:spacing w:before="40" w:after="40"/>
              <w:jc w:val="center"/>
              <w:rPr>
                <w:b/>
                <w:sz w:val="20"/>
                <w:szCs w:val="20"/>
              </w:rPr>
            </w:pPr>
            <w:r w:rsidRPr="0051779E">
              <w:rPr>
                <w:b/>
                <w:sz w:val="20"/>
                <w:szCs w:val="20"/>
              </w:rPr>
              <w:t>Descriptor</w:t>
            </w:r>
          </w:p>
        </w:tc>
        <w:tc>
          <w:tcPr>
            <w:tcW w:w="7053" w:type="dxa"/>
          </w:tcPr>
          <w:p w:rsidR="00E71324" w:rsidRPr="0051779E" w:rsidRDefault="00E71324" w:rsidP="006D2061">
            <w:pPr>
              <w:spacing w:before="40" w:after="40"/>
              <w:rPr>
                <w:b/>
                <w:sz w:val="20"/>
                <w:szCs w:val="20"/>
              </w:rPr>
            </w:pPr>
            <w:r w:rsidRPr="0051779E">
              <w:rPr>
                <w:b/>
                <w:sz w:val="20"/>
                <w:szCs w:val="20"/>
              </w:rPr>
              <w:t>Example detail description</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A</w:t>
            </w:r>
          </w:p>
        </w:tc>
        <w:tc>
          <w:tcPr>
            <w:tcW w:w="1701" w:type="dxa"/>
          </w:tcPr>
          <w:p w:rsidR="00E71324" w:rsidRPr="0051779E" w:rsidRDefault="00E71324" w:rsidP="006D2061">
            <w:pPr>
              <w:spacing w:before="40" w:after="40"/>
              <w:jc w:val="center"/>
              <w:rPr>
                <w:sz w:val="20"/>
                <w:szCs w:val="20"/>
              </w:rPr>
            </w:pPr>
            <w:r w:rsidRPr="0051779E">
              <w:rPr>
                <w:sz w:val="20"/>
                <w:szCs w:val="20"/>
              </w:rPr>
              <w:t>Almost certain</w:t>
            </w:r>
          </w:p>
        </w:tc>
        <w:tc>
          <w:tcPr>
            <w:tcW w:w="7053" w:type="dxa"/>
          </w:tcPr>
          <w:p w:rsidR="00E71324" w:rsidRPr="0051779E" w:rsidRDefault="00E71324" w:rsidP="006D2061">
            <w:pPr>
              <w:spacing w:before="40" w:after="40"/>
              <w:rPr>
                <w:sz w:val="20"/>
                <w:szCs w:val="20"/>
              </w:rPr>
            </w:pPr>
            <w:r w:rsidRPr="0051779E">
              <w:rPr>
                <w:sz w:val="20"/>
                <w:szCs w:val="20"/>
              </w:rPr>
              <w:t>Is expected to occur in most circumstances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B</w:t>
            </w:r>
          </w:p>
        </w:tc>
        <w:tc>
          <w:tcPr>
            <w:tcW w:w="1701" w:type="dxa"/>
          </w:tcPr>
          <w:p w:rsidR="00E71324" w:rsidRPr="0051779E" w:rsidRDefault="00E71324" w:rsidP="006D2061">
            <w:pPr>
              <w:spacing w:before="40" w:after="40"/>
              <w:jc w:val="center"/>
              <w:rPr>
                <w:sz w:val="20"/>
                <w:szCs w:val="20"/>
              </w:rPr>
            </w:pPr>
            <w:r w:rsidRPr="0051779E">
              <w:rPr>
                <w:sz w:val="20"/>
                <w:szCs w:val="20"/>
              </w:rPr>
              <w:t>Likely</w:t>
            </w:r>
          </w:p>
        </w:tc>
        <w:tc>
          <w:tcPr>
            <w:tcW w:w="7053" w:type="dxa"/>
          </w:tcPr>
          <w:p w:rsidR="00E71324" w:rsidRPr="0051779E" w:rsidRDefault="00E71324" w:rsidP="006D2061">
            <w:pPr>
              <w:spacing w:before="40" w:after="40"/>
              <w:rPr>
                <w:sz w:val="20"/>
                <w:szCs w:val="20"/>
              </w:rPr>
            </w:pPr>
            <w:r w:rsidRPr="0051779E">
              <w:rPr>
                <w:sz w:val="20"/>
                <w:szCs w:val="20"/>
              </w:rPr>
              <w:t>Will probably occur in most circumstances</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C</w:t>
            </w:r>
          </w:p>
        </w:tc>
        <w:tc>
          <w:tcPr>
            <w:tcW w:w="1701" w:type="dxa"/>
          </w:tcPr>
          <w:p w:rsidR="00E71324" w:rsidRPr="0051779E" w:rsidRDefault="00E71324" w:rsidP="006D2061">
            <w:pPr>
              <w:spacing w:before="40" w:after="40"/>
              <w:jc w:val="center"/>
              <w:rPr>
                <w:sz w:val="20"/>
                <w:szCs w:val="20"/>
              </w:rPr>
            </w:pPr>
            <w:r w:rsidRPr="0051779E">
              <w:rPr>
                <w:sz w:val="20"/>
                <w:szCs w:val="20"/>
              </w:rPr>
              <w:t>Possible</w:t>
            </w:r>
          </w:p>
        </w:tc>
        <w:tc>
          <w:tcPr>
            <w:tcW w:w="7053" w:type="dxa"/>
          </w:tcPr>
          <w:p w:rsidR="00E71324" w:rsidRPr="0051779E" w:rsidRDefault="00E71324" w:rsidP="006D2061">
            <w:pPr>
              <w:spacing w:before="40" w:after="40"/>
              <w:rPr>
                <w:sz w:val="20"/>
                <w:szCs w:val="20"/>
              </w:rPr>
            </w:pPr>
            <w:r w:rsidRPr="0051779E">
              <w:rPr>
                <w:sz w:val="20"/>
                <w:szCs w:val="20"/>
              </w:rPr>
              <w:t>Might occur at some time</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D</w:t>
            </w:r>
          </w:p>
        </w:tc>
        <w:tc>
          <w:tcPr>
            <w:tcW w:w="1701" w:type="dxa"/>
          </w:tcPr>
          <w:p w:rsidR="00E71324" w:rsidRPr="0051779E" w:rsidRDefault="00E71324" w:rsidP="006D2061">
            <w:pPr>
              <w:spacing w:before="40" w:after="40"/>
              <w:jc w:val="center"/>
              <w:rPr>
                <w:sz w:val="20"/>
                <w:szCs w:val="20"/>
              </w:rPr>
            </w:pPr>
            <w:r w:rsidRPr="0051779E">
              <w:rPr>
                <w:sz w:val="20"/>
                <w:szCs w:val="20"/>
              </w:rPr>
              <w:t>Unlikely</w:t>
            </w:r>
          </w:p>
        </w:tc>
        <w:tc>
          <w:tcPr>
            <w:tcW w:w="7053" w:type="dxa"/>
          </w:tcPr>
          <w:p w:rsidR="00E71324" w:rsidRPr="0051779E" w:rsidRDefault="00E71324" w:rsidP="006D2061">
            <w:pPr>
              <w:spacing w:before="40" w:after="40"/>
              <w:rPr>
                <w:sz w:val="20"/>
                <w:szCs w:val="20"/>
              </w:rPr>
            </w:pPr>
            <w:r w:rsidRPr="0051779E">
              <w:rPr>
                <w:sz w:val="20"/>
                <w:szCs w:val="20"/>
              </w:rPr>
              <w:t>Could occur at some time</w:t>
            </w:r>
          </w:p>
        </w:tc>
      </w:tr>
      <w:tr w:rsidR="00E71324" w:rsidRPr="0051779E" w:rsidTr="006D2061">
        <w:tc>
          <w:tcPr>
            <w:tcW w:w="1101" w:type="dxa"/>
          </w:tcPr>
          <w:p w:rsidR="00E71324" w:rsidRPr="0051779E" w:rsidRDefault="00E71324" w:rsidP="006D2061">
            <w:pPr>
              <w:spacing w:before="40" w:after="40"/>
              <w:jc w:val="center"/>
              <w:rPr>
                <w:sz w:val="20"/>
                <w:szCs w:val="20"/>
              </w:rPr>
            </w:pPr>
            <w:r w:rsidRPr="0051779E">
              <w:rPr>
                <w:sz w:val="20"/>
                <w:szCs w:val="20"/>
              </w:rPr>
              <w:t>E</w:t>
            </w:r>
          </w:p>
        </w:tc>
        <w:tc>
          <w:tcPr>
            <w:tcW w:w="1701" w:type="dxa"/>
          </w:tcPr>
          <w:p w:rsidR="00E71324" w:rsidRPr="0051779E" w:rsidRDefault="00E71324" w:rsidP="006D2061">
            <w:pPr>
              <w:spacing w:before="40" w:after="40"/>
              <w:jc w:val="center"/>
              <w:rPr>
                <w:sz w:val="20"/>
                <w:szCs w:val="20"/>
              </w:rPr>
            </w:pPr>
            <w:r w:rsidRPr="0051779E">
              <w:rPr>
                <w:sz w:val="20"/>
                <w:szCs w:val="20"/>
              </w:rPr>
              <w:t>Rare</w:t>
            </w:r>
          </w:p>
        </w:tc>
        <w:tc>
          <w:tcPr>
            <w:tcW w:w="7053" w:type="dxa"/>
          </w:tcPr>
          <w:p w:rsidR="00E71324" w:rsidRPr="0051779E" w:rsidRDefault="00E71324" w:rsidP="006D2061">
            <w:pPr>
              <w:spacing w:before="40" w:after="40"/>
              <w:rPr>
                <w:sz w:val="20"/>
                <w:szCs w:val="20"/>
              </w:rPr>
            </w:pPr>
            <w:r w:rsidRPr="0051779E">
              <w:rPr>
                <w:sz w:val="20"/>
                <w:szCs w:val="20"/>
              </w:rPr>
              <w:t>May occur only in exceptional circumstances</w:t>
            </w:r>
          </w:p>
        </w:tc>
      </w:tr>
    </w:tbl>
    <w:p w:rsidR="00E71324" w:rsidRPr="0051779E" w:rsidRDefault="00E71324" w:rsidP="00E71324">
      <w:pPr>
        <w:rPr>
          <w:sz w:val="20"/>
          <w:szCs w:val="20"/>
        </w:rPr>
      </w:pPr>
    </w:p>
    <w:p w:rsidR="00E71324" w:rsidRPr="0051779E" w:rsidRDefault="00E71324" w:rsidP="00E71324">
      <w:pPr>
        <w:pStyle w:val="Heading5"/>
        <w:rPr>
          <w:sz w:val="20"/>
        </w:rPr>
      </w:pPr>
      <w:r w:rsidRPr="0051779E">
        <w:rPr>
          <w:sz w:val="20"/>
        </w:rPr>
        <w:t>Table – Qualitative risk analysis matrix – level of risk</w:t>
      </w:r>
    </w:p>
    <w:p w:rsidR="00E71324" w:rsidRPr="0051779E" w:rsidRDefault="00E71324" w:rsidP="00E7132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551"/>
        <w:gridCol w:w="1552"/>
        <w:gridCol w:w="1552"/>
        <w:gridCol w:w="1552"/>
        <w:gridCol w:w="1552"/>
      </w:tblGrid>
      <w:tr w:rsidR="00E71324" w:rsidRPr="0051779E" w:rsidTr="006D2061">
        <w:trPr>
          <w:cantSplit/>
        </w:trPr>
        <w:tc>
          <w:tcPr>
            <w:tcW w:w="2093" w:type="dxa"/>
            <w:vMerge w:val="restart"/>
          </w:tcPr>
          <w:p w:rsidR="00E71324" w:rsidRPr="0051779E" w:rsidRDefault="00E71324" w:rsidP="006D2061">
            <w:pPr>
              <w:spacing w:before="120" w:after="120"/>
              <w:rPr>
                <w:sz w:val="20"/>
                <w:szCs w:val="20"/>
              </w:rPr>
            </w:pPr>
          </w:p>
          <w:p w:rsidR="00E71324" w:rsidRPr="0051779E" w:rsidRDefault="00E71324" w:rsidP="006D2061">
            <w:pPr>
              <w:rPr>
                <w:sz w:val="20"/>
                <w:szCs w:val="20"/>
              </w:rPr>
            </w:pPr>
          </w:p>
          <w:p w:rsidR="00E71324" w:rsidRPr="0051779E" w:rsidRDefault="00E71324" w:rsidP="006D2061">
            <w:pPr>
              <w:pStyle w:val="Heading4"/>
              <w:spacing w:before="120" w:after="120"/>
              <w:rPr>
                <w:rFonts w:ascii="Times New Roman" w:hAnsi="Times New Roman" w:cs="Times New Roman"/>
                <w:i w:val="0"/>
                <w:color w:val="auto"/>
              </w:rPr>
            </w:pPr>
            <w:r w:rsidRPr="0051779E">
              <w:rPr>
                <w:rFonts w:ascii="Times New Roman" w:hAnsi="Times New Roman" w:cs="Times New Roman"/>
                <w:i w:val="0"/>
                <w:color w:val="auto"/>
              </w:rPr>
              <w:t>Likelihood</w:t>
            </w:r>
          </w:p>
        </w:tc>
        <w:tc>
          <w:tcPr>
            <w:tcW w:w="7759" w:type="dxa"/>
            <w:gridSpan w:val="5"/>
          </w:tcPr>
          <w:p w:rsidR="00E71324" w:rsidRPr="0051779E" w:rsidRDefault="00E71324" w:rsidP="006D2061">
            <w:pPr>
              <w:pStyle w:val="Heading9"/>
              <w:jc w:val="center"/>
              <w:rPr>
                <w:rFonts w:ascii="Times New Roman" w:hAnsi="Times New Roman" w:cs="Times New Roman"/>
                <w:b/>
                <w:i w:val="0"/>
                <w:color w:val="auto"/>
              </w:rPr>
            </w:pPr>
            <w:r w:rsidRPr="0051779E">
              <w:rPr>
                <w:rFonts w:ascii="Times New Roman" w:hAnsi="Times New Roman" w:cs="Times New Roman"/>
                <w:b/>
                <w:i w:val="0"/>
                <w:color w:val="auto"/>
              </w:rPr>
              <w:t>Consequences</w:t>
            </w:r>
          </w:p>
        </w:tc>
      </w:tr>
      <w:tr w:rsidR="00E71324" w:rsidRPr="0051779E" w:rsidTr="006D2061">
        <w:trPr>
          <w:cantSplit/>
        </w:trPr>
        <w:tc>
          <w:tcPr>
            <w:tcW w:w="2093" w:type="dxa"/>
            <w:vMerge/>
          </w:tcPr>
          <w:p w:rsidR="00E71324" w:rsidRPr="0051779E" w:rsidRDefault="00E71324" w:rsidP="006D2061">
            <w:pPr>
              <w:spacing w:before="120" w:after="120"/>
              <w:rPr>
                <w:sz w:val="20"/>
                <w:szCs w:val="20"/>
              </w:rPr>
            </w:pPr>
          </w:p>
        </w:tc>
        <w:tc>
          <w:tcPr>
            <w:tcW w:w="1551" w:type="dxa"/>
          </w:tcPr>
          <w:p w:rsidR="00E71324" w:rsidRPr="0051779E" w:rsidRDefault="00E71324" w:rsidP="006D2061">
            <w:pPr>
              <w:spacing w:before="120"/>
              <w:jc w:val="center"/>
              <w:rPr>
                <w:sz w:val="20"/>
                <w:szCs w:val="20"/>
              </w:rPr>
            </w:pPr>
            <w:r w:rsidRPr="0051779E">
              <w:rPr>
                <w:sz w:val="20"/>
                <w:szCs w:val="20"/>
              </w:rPr>
              <w:t>Insignificant</w:t>
            </w:r>
          </w:p>
          <w:p w:rsidR="00E71324" w:rsidRPr="0051779E" w:rsidRDefault="00E71324" w:rsidP="006D2061">
            <w:pPr>
              <w:spacing w:after="120"/>
              <w:jc w:val="center"/>
              <w:rPr>
                <w:sz w:val="20"/>
                <w:szCs w:val="20"/>
              </w:rPr>
            </w:pPr>
            <w:r w:rsidRPr="0051779E">
              <w:rPr>
                <w:sz w:val="20"/>
                <w:szCs w:val="20"/>
              </w:rPr>
              <w:t>1</w:t>
            </w:r>
          </w:p>
        </w:tc>
        <w:tc>
          <w:tcPr>
            <w:tcW w:w="1552" w:type="dxa"/>
          </w:tcPr>
          <w:p w:rsidR="00E71324" w:rsidRPr="0051779E" w:rsidRDefault="00E71324" w:rsidP="006D2061">
            <w:pPr>
              <w:spacing w:before="120"/>
              <w:jc w:val="center"/>
              <w:rPr>
                <w:sz w:val="20"/>
                <w:szCs w:val="20"/>
              </w:rPr>
            </w:pPr>
            <w:r w:rsidRPr="0051779E">
              <w:rPr>
                <w:sz w:val="20"/>
                <w:szCs w:val="20"/>
              </w:rPr>
              <w:t>Minor</w:t>
            </w:r>
          </w:p>
          <w:p w:rsidR="00E71324" w:rsidRPr="0051779E" w:rsidRDefault="00E71324" w:rsidP="006D2061">
            <w:pPr>
              <w:spacing w:after="120"/>
              <w:jc w:val="center"/>
              <w:rPr>
                <w:sz w:val="20"/>
                <w:szCs w:val="20"/>
              </w:rPr>
            </w:pPr>
            <w:r w:rsidRPr="0051779E">
              <w:rPr>
                <w:sz w:val="20"/>
                <w:szCs w:val="20"/>
              </w:rPr>
              <w:t>2</w:t>
            </w:r>
          </w:p>
        </w:tc>
        <w:tc>
          <w:tcPr>
            <w:tcW w:w="1552" w:type="dxa"/>
          </w:tcPr>
          <w:p w:rsidR="00E71324" w:rsidRPr="0051779E" w:rsidRDefault="00E71324" w:rsidP="006D2061">
            <w:pPr>
              <w:spacing w:before="120"/>
              <w:jc w:val="center"/>
              <w:rPr>
                <w:sz w:val="20"/>
                <w:szCs w:val="20"/>
              </w:rPr>
            </w:pPr>
            <w:r w:rsidRPr="0051779E">
              <w:rPr>
                <w:sz w:val="20"/>
                <w:szCs w:val="20"/>
              </w:rPr>
              <w:t>Moderate</w:t>
            </w:r>
          </w:p>
          <w:p w:rsidR="00E71324" w:rsidRPr="0051779E" w:rsidRDefault="00E71324" w:rsidP="006D2061">
            <w:pPr>
              <w:spacing w:after="120"/>
              <w:jc w:val="center"/>
              <w:rPr>
                <w:sz w:val="20"/>
                <w:szCs w:val="20"/>
              </w:rPr>
            </w:pPr>
            <w:r w:rsidRPr="0051779E">
              <w:rPr>
                <w:sz w:val="20"/>
                <w:szCs w:val="20"/>
              </w:rPr>
              <w:t>3</w:t>
            </w:r>
          </w:p>
        </w:tc>
        <w:tc>
          <w:tcPr>
            <w:tcW w:w="1552" w:type="dxa"/>
          </w:tcPr>
          <w:p w:rsidR="00E71324" w:rsidRPr="0051779E" w:rsidRDefault="00E71324" w:rsidP="006D2061">
            <w:pPr>
              <w:spacing w:before="120"/>
              <w:jc w:val="center"/>
              <w:rPr>
                <w:sz w:val="20"/>
                <w:szCs w:val="20"/>
              </w:rPr>
            </w:pPr>
            <w:r w:rsidRPr="0051779E">
              <w:rPr>
                <w:sz w:val="20"/>
                <w:szCs w:val="20"/>
              </w:rPr>
              <w:t>Major</w:t>
            </w:r>
          </w:p>
          <w:p w:rsidR="00E71324" w:rsidRPr="0051779E" w:rsidRDefault="00E71324" w:rsidP="006D2061">
            <w:pPr>
              <w:spacing w:after="120"/>
              <w:jc w:val="center"/>
              <w:rPr>
                <w:sz w:val="20"/>
                <w:szCs w:val="20"/>
              </w:rPr>
            </w:pPr>
            <w:r w:rsidRPr="0051779E">
              <w:rPr>
                <w:sz w:val="20"/>
                <w:szCs w:val="20"/>
              </w:rPr>
              <w:t>4</w:t>
            </w:r>
          </w:p>
        </w:tc>
        <w:tc>
          <w:tcPr>
            <w:tcW w:w="1552" w:type="dxa"/>
          </w:tcPr>
          <w:p w:rsidR="00E71324" w:rsidRPr="0051779E" w:rsidRDefault="00E71324" w:rsidP="006D2061">
            <w:pPr>
              <w:spacing w:before="120"/>
              <w:jc w:val="center"/>
              <w:rPr>
                <w:sz w:val="20"/>
                <w:szCs w:val="20"/>
              </w:rPr>
            </w:pPr>
            <w:r w:rsidRPr="0051779E">
              <w:rPr>
                <w:sz w:val="20"/>
                <w:szCs w:val="20"/>
              </w:rPr>
              <w:t>Catastrophic</w:t>
            </w:r>
          </w:p>
          <w:p w:rsidR="00E71324" w:rsidRPr="0051779E" w:rsidRDefault="00E71324" w:rsidP="006D2061">
            <w:pPr>
              <w:spacing w:after="120"/>
              <w:jc w:val="center"/>
              <w:rPr>
                <w:sz w:val="20"/>
                <w:szCs w:val="20"/>
              </w:rPr>
            </w:pPr>
            <w:r w:rsidRPr="0051779E">
              <w:rPr>
                <w:sz w:val="20"/>
                <w:szCs w:val="20"/>
              </w:rPr>
              <w:t>5</w:t>
            </w:r>
          </w:p>
        </w:tc>
      </w:tr>
      <w:tr w:rsidR="00E71324" w:rsidRPr="0051779E" w:rsidTr="006D2061">
        <w:tc>
          <w:tcPr>
            <w:tcW w:w="2093" w:type="dxa"/>
          </w:tcPr>
          <w:p w:rsidR="00E71324" w:rsidRPr="0051779E" w:rsidRDefault="00E71324" w:rsidP="006D2061">
            <w:pPr>
              <w:spacing w:before="40" w:after="40"/>
              <w:rPr>
                <w:sz w:val="20"/>
                <w:szCs w:val="20"/>
              </w:rPr>
            </w:pPr>
            <w:r w:rsidRPr="0051779E">
              <w:rPr>
                <w:sz w:val="20"/>
                <w:szCs w:val="20"/>
              </w:rPr>
              <w:t>A (almost certain)</w:t>
            </w:r>
          </w:p>
        </w:tc>
        <w:tc>
          <w:tcPr>
            <w:tcW w:w="1551" w:type="dxa"/>
          </w:tcPr>
          <w:p w:rsidR="00E71324" w:rsidRPr="0051779E" w:rsidRDefault="00E71324" w:rsidP="006D2061">
            <w:pPr>
              <w:spacing w:before="40" w:after="40"/>
              <w:jc w:val="center"/>
              <w:rPr>
                <w:sz w:val="20"/>
                <w:szCs w:val="20"/>
              </w:rPr>
            </w:pPr>
            <w:r w:rsidRPr="0051779E">
              <w:rPr>
                <w:sz w:val="20"/>
                <w:szCs w:val="20"/>
              </w:rPr>
              <w:t>S</w:t>
            </w:r>
          </w:p>
        </w:tc>
        <w:tc>
          <w:tcPr>
            <w:tcW w:w="1552" w:type="dxa"/>
          </w:tcPr>
          <w:p w:rsidR="00E71324" w:rsidRPr="0051779E" w:rsidRDefault="00E71324" w:rsidP="006D2061">
            <w:pPr>
              <w:spacing w:before="40" w:after="40"/>
              <w:jc w:val="center"/>
              <w:rPr>
                <w:sz w:val="20"/>
                <w:szCs w:val="20"/>
              </w:rPr>
            </w:pPr>
            <w:r w:rsidRPr="0051779E">
              <w:rPr>
                <w:sz w:val="20"/>
                <w:szCs w:val="20"/>
              </w:rPr>
              <w:t>S</w:t>
            </w:r>
          </w:p>
        </w:tc>
        <w:tc>
          <w:tcPr>
            <w:tcW w:w="1552" w:type="dxa"/>
          </w:tcPr>
          <w:p w:rsidR="00E71324" w:rsidRPr="0051779E" w:rsidRDefault="00E71324" w:rsidP="006D2061">
            <w:pPr>
              <w:spacing w:before="40" w:after="40"/>
              <w:jc w:val="center"/>
              <w:rPr>
                <w:sz w:val="20"/>
                <w:szCs w:val="20"/>
              </w:rPr>
            </w:pPr>
            <w:r w:rsidRPr="0051779E">
              <w:rPr>
                <w:sz w:val="20"/>
                <w:szCs w:val="20"/>
              </w:rPr>
              <w:t>H</w:t>
            </w:r>
          </w:p>
        </w:tc>
        <w:tc>
          <w:tcPr>
            <w:tcW w:w="1552" w:type="dxa"/>
          </w:tcPr>
          <w:p w:rsidR="00E71324" w:rsidRPr="0051779E" w:rsidRDefault="00E71324" w:rsidP="006D2061">
            <w:pPr>
              <w:jc w:val="center"/>
              <w:rPr>
                <w:sz w:val="20"/>
                <w:szCs w:val="20"/>
              </w:rPr>
            </w:pPr>
            <w:r w:rsidRPr="0051779E">
              <w:rPr>
                <w:sz w:val="20"/>
                <w:szCs w:val="20"/>
              </w:rPr>
              <w:t>H</w:t>
            </w:r>
          </w:p>
        </w:tc>
        <w:tc>
          <w:tcPr>
            <w:tcW w:w="1552" w:type="dxa"/>
          </w:tcPr>
          <w:p w:rsidR="00E71324" w:rsidRPr="0051779E" w:rsidRDefault="00E71324" w:rsidP="006D2061">
            <w:pPr>
              <w:jc w:val="center"/>
              <w:rPr>
                <w:sz w:val="20"/>
                <w:szCs w:val="20"/>
              </w:rPr>
            </w:pPr>
            <w:r w:rsidRPr="0051779E">
              <w:rPr>
                <w:sz w:val="20"/>
                <w:szCs w:val="20"/>
              </w:rPr>
              <w:t>H</w:t>
            </w:r>
          </w:p>
        </w:tc>
      </w:tr>
      <w:tr w:rsidR="00E71324" w:rsidRPr="0051779E" w:rsidTr="006D2061">
        <w:tc>
          <w:tcPr>
            <w:tcW w:w="2093" w:type="dxa"/>
          </w:tcPr>
          <w:p w:rsidR="00E71324" w:rsidRPr="0051779E" w:rsidRDefault="00E71324" w:rsidP="006D2061">
            <w:pPr>
              <w:spacing w:before="40" w:after="40"/>
              <w:rPr>
                <w:sz w:val="20"/>
                <w:szCs w:val="20"/>
              </w:rPr>
            </w:pPr>
            <w:r w:rsidRPr="0051779E">
              <w:rPr>
                <w:sz w:val="20"/>
                <w:szCs w:val="20"/>
              </w:rPr>
              <w:t>B (likely)</w:t>
            </w:r>
          </w:p>
        </w:tc>
        <w:tc>
          <w:tcPr>
            <w:tcW w:w="1551" w:type="dxa"/>
          </w:tcPr>
          <w:p w:rsidR="00E71324" w:rsidRPr="0051779E" w:rsidRDefault="00E71324" w:rsidP="006D2061">
            <w:pPr>
              <w:spacing w:before="40" w:after="40"/>
              <w:jc w:val="center"/>
              <w:rPr>
                <w:sz w:val="20"/>
                <w:szCs w:val="20"/>
              </w:rPr>
            </w:pPr>
            <w:r w:rsidRPr="0051779E">
              <w:rPr>
                <w:sz w:val="20"/>
                <w:szCs w:val="20"/>
              </w:rPr>
              <w:t>M</w:t>
            </w:r>
          </w:p>
        </w:tc>
        <w:tc>
          <w:tcPr>
            <w:tcW w:w="1552" w:type="dxa"/>
          </w:tcPr>
          <w:p w:rsidR="00E71324" w:rsidRPr="0051779E" w:rsidRDefault="00E71324" w:rsidP="006D2061">
            <w:pPr>
              <w:jc w:val="center"/>
              <w:rPr>
                <w:sz w:val="20"/>
                <w:szCs w:val="20"/>
              </w:rPr>
            </w:pPr>
            <w:r w:rsidRPr="0051779E">
              <w:rPr>
                <w:sz w:val="20"/>
                <w:szCs w:val="20"/>
              </w:rPr>
              <w:t>S</w:t>
            </w:r>
          </w:p>
        </w:tc>
        <w:tc>
          <w:tcPr>
            <w:tcW w:w="1552" w:type="dxa"/>
          </w:tcPr>
          <w:p w:rsidR="00E71324" w:rsidRPr="0051779E" w:rsidRDefault="00E71324" w:rsidP="006D2061">
            <w:pPr>
              <w:jc w:val="center"/>
              <w:rPr>
                <w:sz w:val="20"/>
                <w:szCs w:val="20"/>
              </w:rPr>
            </w:pPr>
            <w:r w:rsidRPr="0051779E">
              <w:rPr>
                <w:sz w:val="20"/>
                <w:szCs w:val="20"/>
              </w:rPr>
              <w:t>S</w:t>
            </w:r>
          </w:p>
        </w:tc>
        <w:tc>
          <w:tcPr>
            <w:tcW w:w="1552" w:type="dxa"/>
          </w:tcPr>
          <w:p w:rsidR="00E71324" w:rsidRPr="0051779E" w:rsidRDefault="00E71324" w:rsidP="006D2061">
            <w:pPr>
              <w:jc w:val="center"/>
              <w:rPr>
                <w:sz w:val="20"/>
                <w:szCs w:val="20"/>
              </w:rPr>
            </w:pPr>
            <w:r w:rsidRPr="0051779E">
              <w:rPr>
                <w:sz w:val="20"/>
                <w:szCs w:val="20"/>
              </w:rPr>
              <w:t>H</w:t>
            </w:r>
          </w:p>
        </w:tc>
        <w:tc>
          <w:tcPr>
            <w:tcW w:w="1552" w:type="dxa"/>
          </w:tcPr>
          <w:p w:rsidR="00E71324" w:rsidRPr="0051779E" w:rsidRDefault="00E71324" w:rsidP="006D2061">
            <w:pPr>
              <w:jc w:val="center"/>
              <w:rPr>
                <w:sz w:val="20"/>
                <w:szCs w:val="20"/>
              </w:rPr>
            </w:pPr>
            <w:r w:rsidRPr="0051779E">
              <w:rPr>
                <w:sz w:val="20"/>
                <w:szCs w:val="20"/>
              </w:rPr>
              <w:t>H</w:t>
            </w:r>
          </w:p>
        </w:tc>
      </w:tr>
      <w:tr w:rsidR="00E71324" w:rsidRPr="0051779E" w:rsidTr="006D2061">
        <w:tc>
          <w:tcPr>
            <w:tcW w:w="2093" w:type="dxa"/>
          </w:tcPr>
          <w:p w:rsidR="00E71324" w:rsidRPr="0051779E" w:rsidRDefault="00E71324" w:rsidP="006D2061">
            <w:pPr>
              <w:spacing w:before="40" w:after="40"/>
              <w:rPr>
                <w:sz w:val="20"/>
                <w:szCs w:val="20"/>
              </w:rPr>
            </w:pPr>
            <w:r w:rsidRPr="0051779E">
              <w:rPr>
                <w:sz w:val="20"/>
                <w:szCs w:val="20"/>
              </w:rPr>
              <w:t>C (Moderate)</w:t>
            </w:r>
          </w:p>
        </w:tc>
        <w:tc>
          <w:tcPr>
            <w:tcW w:w="1551" w:type="dxa"/>
          </w:tcPr>
          <w:p w:rsidR="00E71324" w:rsidRPr="0051779E" w:rsidRDefault="00E71324" w:rsidP="006D2061">
            <w:pPr>
              <w:spacing w:before="40" w:after="40"/>
              <w:jc w:val="center"/>
              <w:rPr>
                <w:sz w:val="20"/>
                <w:szCs w:val="20"/>
              </w:rPr>
            </w:pPr>
            <w:r w:rsidRPr="0051779E">
              <w:rPr>
                <w:sz w:val="20"/>
                <w:szCs w:val="20"/>
              </w:rPr>
              <w:t>L</w:t>
            </w:r>
          </w:p>
        </w:tc>
        <w:tc>
          <w:tcPr>
            <w:tcW w:w="1552" w:type="dxa"/>
          </w:tcPr>
          <w:p w:rsidR="00E71324" w:rsidRPr="0051779E" w:rsidRDefault="00E71324" w:rsidP="006D2061">
            <w:pPr>
              <w:spacing w:before="40" w:after="40"/>
              <w:jc w:val="center"/>
              <w:rPr>
                <w:sz w:val="20"/>
                <w:szCs w:val="20"/>
              </w:rPr>
            </w:pPr>
            <w:r w:rsidRPr="0051779E">
              <w:rPr>
                <w:sz w:val="20"/>
                <w:szCs w:val="20"/>
              </w:rPr>
              <w:t>M</w:t>
            </w:r>
          </w:p>
        </w:tc>
        <w:tc>
          <w:tcPr>
            <w:tcW w:w="1552" w:type="dxa"/>
          </w:tcPr>
          <w:p w:rsidR="00E71324" w:rsidRPr="0051779E" w:rsidRDefault="00E71324" w:rsidP="006D2061">
            <w:pPr>
              <w:spacing w:before="40" w:after="40"/>
              <w:jc w:val="center"/>
              <w:rPr>
                <w:sz w:val="20"/>
                <w:szCs w:val="20"/>
              </w:rPr>
            </w:pPr>
            <w:r w:rsidRPr="0051779E">
              <w:rPr>
                <w:sz w:val="20"/>
                <w:szCs w:val="20"/>
              </w:rPr>
              <w:t>S</w:t>
            </w:r>
          </w:p>
        </w:tc>
        <w:tc>
          <w:tcPr>
            <w:tcW w:w="1552" w:type="dxa"/>
          </w:tcPr>
          <w:p w:rsidR="00E71324" w:rsidRPr="0051779E" w:rsidRDefault="00E71324" w:rsidP="006D2061">
            <w:pPr>
              <w:jc w:val="center"/>
              <w:rPr>
                <w:sz w:val="20"/>
                <w:szCs w:val="20"/>
              </w:rPr>
            </w:pPr>
            <w:r w:rsidRPr="0051779E">
              <w:rPr>
                <w:sz w:val="20"/>
                <w:szCs w:val="20"/>
              </w:rPr>
              <w:t>H</w:t>
            </w:r>
          </w:p>
        </w:tc>
        <w:tc>
          <w:tcPr>
            <w:tcW w:w="1552" w:type="dxa"/>
          </w:tcPr>
          <w:p w:rsidR="00E71324" w:rsidRPr="0051779E" w:rsidRDefault="00E71324" w:rsidP="006D2061">
            <w:pPr>
              <w:jc w:val="center"/>
              <w:rPr>
                <w:sz w:val="20"/>
                <w:szCs w:val="20"/>
              </w:rPr>
            </w:pPr>
            <w:r w:rsidRPr="0051779E">
              <w:rPr>
                <w:sz w:val="20"/>
                <w:szCs w:val="20"/>
              </w:rPr>
              <w:t>H</w:t>
            </w:r>
          </w:p>
        </w:tc>
      </w:tr>
      <w:tr w:rsidR="00E71324" w:rsidRPr="0051779E" w:rsidTr="006D2061">
        <w:tc>
          <w:tcPr>
            <w:tcW w:w="2093" w:type="dxa"/>
          </w:tcPr>
          <w:p w:rsidR="00E71324" w:rsidRPr="0051779E" w:rsidRDefault="00E71324" w:rsidP="006D2061">
            <w:pPr>
              <w:spacing w:before="40" w:after="40"/>
              <w:rPr>
                <w:sz w:val="20"/>
                <w:szCs w:val="20"/>
              </w:rPr>
            </w:pPr>
            <w:r w:rsidRPr="0051779E">
              <w:rPr>
                <w:sz w:val="20"/>
                <w:szCs w:val="20"/>
              </w:rPr>
              <w:t>D (unlikely)</w:t>
            </w:r>
          </w:p>
        </w:tc>
        <w:tc>
          <w:tcPr>
            <w:tcW w:w="1551" w:type="dxa"/>
          </w:tcPr>
          <w:p w:rsidR="00E71324" w:rsidRPr="0051779E" w:rsidRDefault="00E71324" w:rsidP="006D2061">
            <w:pPr>
              <w:spacing w:before="40" w:after="40"/>
              <w:jc w:val="center"/>
              <w:rPr>
                <w:sz w:val="20"/>
                <w:szCs w:val="20"/>
              </w:rPr>
            </w:pPr>
            <w:r w:rsidRPr="0051779E">
              <w:rPr>
                <w:sz w:val="20"/>
                <w:szCs w:val="20"/>
              </w:rPr>
              <w:t>L</w:t>
            </w:r>
          </w:p>
        </w:tc>
        <w:tc>
          <w:tcPr>
            <w:tcW w:w="1552" w:type="dxa"/>
          </w:tcPr>
          <w:p w:rsidR="00E71324" w:rsidRPr="0051779E" w:rsidRDefault="00E71324" w:rsidP="006D2061">
            <w:pPr>
              <w:spacing w:before="40" w:after="40"/>
              <w:jc w:val="center"/>
              <w:rPr>
                <w:sz w:val="20"/>
                <w:szCs w:val="20"/>
              </w:rPr>
            </w:pPr>
            <w:r w:rsidRPr="0051779E">
              <w:rPr>
                <w:sz w:val="20"/>
                <w:szCs w:val="20"/>
              </w:rPr>
              <w:t>L</w:t>
            </w:r>
          </w:p>
        </w:tc>
        <w:tc>
          <w:tcPr>
            <w:tcW w:w="1552" w:type="dxa"/>
          </w:tcPr>
          <w:p w:rsidR="00E71324" w:rsidRPr="0051779E" w:rsidRDefault="00E71324" w:rsidP="006D2061">
            <w:pPr>
              <w:spacing w:before="40" w:after="40"/>
              <w:jc w:val="center"/>
              <w:rPr>
                <w:sz w:val="20"/>
                <w:szCs w:val="20"/>
              </w:rPr>
            </w:pPr>
            <w:r w:rsidRPr="0051779E">
              <w:rPr>
                <w:sz w:val="20"/>
                <w:szCs w:val="20"/>
              </w:rPr>
              <w:t>M</w:t>
            </w:r>
          </w:p>
        </w:tc>
        <w:tc>
          <w:tcPr>
            <w:tcW w:w="1552" w:type="dxa"/>
          </w:tcPr>
          <w:p w:rsidR="00E71324" w:rsidRPr="0051779E" w:rsidRDefault="00E71324" w:rsidP="006D2061">
            <w:pPr>
              <w:jc w:val="center"/>
              <w:rPr>
                <w:sz w:val="20"/>
                <w:szCs w:val="20"/>
              </w:rPr>
            </w:pPr>
            <w:r w:rsidRPr="0051779E">
              <w:rPr>
                <w:sz w:val="20"/>
                <w:szCs w:val="20"/>
              </w:rPr>
              <w:t>S</w:t>
            </w:r>
          </w:p>
        </w:tc>
        <w:tc>
          <w:tcPr>
            <w:tcW w:w="1552" w:type="dxa"/>
          </w:tcPr>
          <w:p w:rsidR="00E71324" w:rsidRPr="0051779E" w:rsidRDefault="00E71324" w:rsidP="006D2061">
            <w:pPr>
              <w:spacing w:before="40" w:after="40"/>
              <w:jc w:val="center"/>
              <w:rPr>
                <w:sz w:val="20"/>
                <w:szCs w:val="20"/>
              </w:rPr>
            </w:pPr>
            <w:r w:rsidRPr="0051779E">
              <w:rPr>
                <w:sz w:val="20"/>
                <w:szCs w:val="20"/>
              </w:rPr>
              <w:t>H</w:t>
            </w:r>
          </w:p>
        </w:tc>
      </w:tr>
      <w:tr w:rsidR="00E71324" w:rsidRPr="0051779E" w:rsidTr="006D2061">
        <w:tc>
          <w:tcPr>
            <w:tcW w:w="2093" w:type="dxa"/>
          </w:tcPr>
          <w:p w:rsidR="00E71324" w:rsidRPr="0051779E" w:rsidRDefault="00E71324" w:rsidP="006D2061">
            <w:pPr>
              <w:spacing w:before="40" w:after="40"/>
              <w:rPr>
                <w:sz w:val="20"/>
                <w:szCs w:val="20"/>
              </w:rPr>
            </w:pPr>
            <w:r w:rsidRPr="0051779E">
              <w:rPr>
                <w:sz w:val="20"/>
                <w:szCs w:val="20"/>
              </w:rPr>
              <w:t>E (rare)</w:t>
            </w:r>
          </w:p>
        </w:tc>
        <w:tc>
          <w:tcPr>
            <w:tcW w:w="1551" w:type="dxa"/>
          </w:tcPr>
          <w:p w:rsidR="00E71324" w:rsidRPr="0051779E" w:rsidRDefault="00E71324" w:rsidP="006D2061">
            <w:pPr>
              <w:spacing w:before="40" w:after="40"/>
              <w:jc w:val="center"/>
              <w:rPr>
                <w:sz w:val="20"/>
                <w:szCs w:val="20"/>
              </w:rPr>
            </w:pPr>
            <w:r w:rsidRPr="0051779E">
              <w:rPr>
                <w:sz w:val="20"/>
                <w:szCs w:val="20"/>
              </w:rPr>
              <w:t>L</w:t>
            </w:r>
          </w:p>
        </w:tc>
        <w:tc>
          <w:tcPr>
            <w:tcW w:w="1552" w:type="dxa"/>
          </w:tcPr>
          <w:p w:rsidR="00E71324" w:rsidRPr="0051779E" w:rsidRDefault="00E71324" w:rsidP="006D2061">
            <w:pPr>
              <w:spacing w:before="40" w:after="40"/>
              <w:jc w:val="center"/>
              <w:rPr>
                <w:sz w:val="20"/>
                <w:szCs w:val="20"/>
              </w:rPr>
            </w:pPr>
            <w:r w:rsidRPr="0051779E">
              <w:rPr>
                <w:sz w:val="20"/>
                <w:szCs w:val="20"/>
              </w:rPr>
              <w:t>L</w:t>
            </w:r>
          </w:p>
        </w:tc>
        <w:tc>
          <w:tcPr>
            <w:tcW w:w="1552" w:type="dxa"/>
          </w:tcPr>
          <w:p w:rsidR="00E71324" w:rsidRPr="0051779E" w:rsidRDefault="00E71324" w:rsidP="006D2061">
            <w:pPr>
              <w:spacing w:before="40" w:after="40"/>
              <w:jc w:val="center"/>
              <w:rPr>
                <w:sz w:val="20"/>
                <w:szCs w:val="20"/>
              </w:rPr>
            </w:pPr>
            <w:r w:rsidRPr="0051779E">
              <w:rPr>
                <w:sz w:val="20"/>
                <w:szCs w:val="20"/>
              </w:rPr>
              <w:t>M</w:t>
            </w:r>
          </w:p>
        </w:tc>
        <w:tc>
          <w:tcPr>
            <w:tcW w:w="1552" w:type="dxa"/>
          </w:tcPr>
          <w:p w:rsidR="00E71324" w:rsidRPr="0051779E" w:rsidRDefault="00E71324" w:rsidP="006D2061">
            <w:pPr>
              <w:jc w:val="center"/>
              <w:rPr>
                <w:sz w:val="20"/>
                <w:szCs w:val="20"/>
              </w:rPr>
            </w:pPr>
            <w:r w:rsidRPr="0051779E">
              <w:rPr>
                <w:sz w:val="20"/>
                <w:szCs w:val="20"/>
              </w:rPr>
              <w:t>S</w:t>
            </w:r>
          </w:p>
        </w:tc>
        <w:tc>
          <w:tcPr>
            <w:tcW w:w="1552" w:type="dxa"/>
          </w:tcPr>
          <w:p w:rsidR="00E71324" w:rsidRPr="0051779E" w:rsidRDefault="00E71324" w:rsidP="006D2061">
            <w:pPr>
              <w:spacing w:before="40" w:after="40"/>
              <w:jc w:val="center"/>
              <w:rPr>
                <w:sz w:val="20"/>
                <w:szCs w:val="20"/>
              </w:rPr>
            </w:pPr>
            <w:r w:rsidRPr="0051779E">
              <w:rPr>
                <w:sz w:val="20"/>
                <w:szCs w:val="20"/>
              </w:rPr>
              <w:t>S</w:t>
            </w:r>
          </w:p>
        </w:tc>
      </w:tr>
    </w:tbl>
    <w:p w:rsidR="00E71324" w:rsidRPr="0051779E" w:rsidRDefault="00E71324" w:rsidP="00E71324">
      <w:pPr>
        <w:rPr>
          <w:sz w:val="20"/>
          <w:szCs w:val="20"/>
        </w:rPr>
      </w:pPr>
    </w:p>
    <w:p w:rsidR="00E71324" w:rsidRPr="0051779E" w:rsidRDefault="00E71324" w:rsidP="00E71324">
      <w:pPr>
        <w:pStyle w:val="Heading7"/>
        <w:spacing w:before="0"/>
        <w:rPr>
          <w:rFonts w:ascii="Times New Roman" w:hAnsi="Times New Roman" w:cs="Times New Roman"/>
          <w:b/>
          <w:i w:val="0"/>
          <w:color w:val="auto"/>
        </w:rPr>
      </w:pPr>
      <w:r w:rsidRPr="0051779E">
        <w:rPr>
          <w:rFonts w:ascii="Times New Roman" w:hAnsi="Times New Roman" w:cs="Times New Roman"/>
          <w:b/>
          <w:i w:val="0"/>
          <w:color w:val="auto"/>
        </w:rPr>
        <w:t>Legend</w:t>
      </w:r>
    </w:p>
    <w:p w:rsidR="00E71324" w:rsidRPr="0051779E" w:rsidRDefault="00E71324" w:rsidP="00E71324">
      <w:pPr>
        <w:rPr>
          <w:sz w:val="20"/>
          <w:szCs w:val="20"/>
        </w:rPr>
      </w:pPr>
      <w:r w:rsidRPr="0051779E">
        <w:rPr>
          <w:sz w:val="20"/>
          <w:szCs w:val="20"/>
        </w:rPr>
        <w:t>H: high risk; immediate action required</w:t>
      </w:r>
    </w:p>
    <w:p w:rsidR="00E71324" w:rsidRPr="0051779E" w:rsidRDefault="00E71324" w:rsidP="00E71324">
      <w:pPr>
        <w:rPr>
          <w:sz w:val="20"/>
          <w:szCs w:val="20"/>
        </w:rPr>
      </w:pPr>
      <w:r w:rsidRPr="0051779E">
        <w:rPr>
          <w:sz w:val="20"/>
          <w:szCs w:val="20"/>
        </w:rPr>
        <w:t>S: significant risk; senior management attention needed</w:t>
      </w:r>
    </w:p>
    <w:p w:rsidR="00E71324" w:rsidRPr="0051779E" w:rsidRDefault="00E71324" w:rsidP="00E71324">
      <w:pPr>
        <w:rPr>
          <w:sz w:val="20"/>
          <w:szCs w:val="20"/>
        </w:rPr>
      </w:pPr>
      <w:r w:rsidRPr="0051779E">
        <w:rPr>
          <w:sz w:val="20"/>
          <w:szCs w:val="20"/>
        </w:rPr>
        <w:t>M: moderate risk; management responsibility must be specified</w:t>
      </w:r>
    </w:p>
    <w:p w:rsidR="00E71324" w:rsidRPr="0051779E" w:rsidRDefault="00E71324" w:rsidP="00E71324">
      <w:pPr>
        <w:rPr>
          <w:sz w:val="20"/>
          <w:szCs w:val="20"/>
        </w:rPr>
      </w:pPr>
      <w:r w:rsidRPr="0051779E">
        <w:rPr>
          <w:sz w:val="20"/>
          <w:szCs w:val="20"/>
        </w:rPr>
        <w:t>L: low risk; manage by routine procedures</w:t>
      </w:r>
    </w:p>
    <w:p w:rsidR="0051779E" w:rsidRDefault="0051779E" w:rsidP="0051779E">
      <w:pPr>
        <w:pStyle w:val="Header"/>
        <w:ind w:right="964"/>
        <w:rPr>
          <w:b/>
          <w:sz w:val="20"/>
          <w:szCs w:val="20"/>
          <w:u w:val="single"/>
        </w:rPr>
      </w:pPr>
    </w:p>
    <w:p w:rsidR="0051779E" w:rsidRPr="0051779E" w:rsidRDefault="0051779E" w:rsidP="0051779E">
      <w:pPr>
        <w:pStyle w:val="Header"/>
        <w:ind w:right="964"/>
        <w:rPr>
          <w:b/>
          <w:sz w:val="20"/>
          <w:szCs w:val="20"/>
          <w:u w:val="single"/>
        </w:rPr>
      </w:pPr>
      <w:r w:rsidRPr="0051779E">
        <w:rPr>
          <w:b/>
          <w:sz w:val="20"/>
          <w:szCs w:val="20"/>
          <w:u w:val="single"/>
        </w:rPr>
        <w:t>HIERARCHY OF CONTROL</w:t>
      </w:r>
    </w:p>
    <w:p w:rsidR="0051779E" w:rsidRPr="0051779E" w:rsidRDefault="0051779E" w:rsidP="0051779E">
      <w:pPr>
        <w:pStyle w:val="Header"/>
        <w:ind w:right="964"/>
        <w:rPr>
          <w:b/>
          <w:sz w:val="20"/>
          <w:szCs w:val="20"/>
          <w:u w:val="single"/>
        </w:rPr>
      </w:pP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ELIMINATE</w:t>
      </w:r>
      <w:r w:rsidRPr="0051779E">
        <w:rPr>
          <w:sz w:val="20"/>
          <w:szCs w:val="20"/>
        </w:rPr>
        <w:t xml:space="preserve"> the hazard  -  remove it from the workplace</w:t>
      </w: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SUBSTITUE</w:t>
      </w:r>
      <w:r w:rsidRPr="0051779E">
        <w:rPr>
          <w:sz w:val="20"/>
          <w:szCs w:val="20"/>
        </w:rPr>
        <w:t xml:space="preserve"> or </w:t>
      </w:r>
      <w:r w:rsidRPr="0051779E">
        <w:rPr>
          <w:b/>
          <w:sz w:val="20"/>
          <w:szCs w:val="20"/>
        </w:rPr>
        <w:t>MODIFY</w:t>
      </w:r>
      <w:r w:rsidRPr="0051779E">
        <w:rPr>
          <w:sz w:val="20"/>
          <w:szCs w:val="20"/>
        </w:rPr>
        <w:t xml:space="preserve"> the </w:t>
      </w:r>
      <w:proofErr w:type="gramStart"/>
      <w:r w:rsidRPr="0051779E">
        <w:rPr>
          <w:sz w:val="20"/>
          <w:szCs w:val="20"/>
        </w:rPr>
        <w:t>hazard  -</w:t>
      </w:r>
      <w:proofErr w:type="gramEnd"/>
      <w:r w:rsidRPr="0051779E">
        <w:rPr>
          <w:sz w:val="20"/>
          <w:szCs w:val="20"/>
        </w:rPr>
        <w:t xml:space="preserve">  </w:t>
      </w:r>
      <w:proofErr w:type="spellStart"/>
      <w:r w:rsidRPr="0051779E">
        <w:rPr>
          <w:sz w:val="20"/>
          <w:szCs w:val="20"/>
        </w:rPr>
        <w:t>eg</w:t>
      </w:r>
      <w:proofErr w:type="spellEnd"/>
      <w:r w:rsidRPr="0051779E">
        <w:rPr>
          <w:sz w:val="20"/>
          <w:szCs w:val="20"/>
        </w:rPr>
        <w:t>. replace a ladder with a scissor lift</w:t>
      </w: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ISOLATE</w:t>
      </w:r>
      <w:r w:rsidRPr="0051779E">
        <w:rPr>
          <w:sz w:val="20"/>
          <w:szCs w:val="20"/>
        </w:rPr>
        <w:t xml:space="preserve"> the hazard  -  erect a barricade</w:t>
      </w: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ENGINEERING</w:t>
      </w:r>
      <w:r w:rsidRPr="0051779E">
        <w:rPr>
          <w:sz w:val="20"/>
          <w:szCs w:val="20"/>
        </w:rPr>
        <w:t xml:space="preserve"> </w:t>
      </w:r>
      <w:proofErr w:type="gramStart"/>
      <w:r w:rsidRPr="0051779E">
        <w:rPr>
          <w:sz w:val="20"/>
          <w:szCs w:val="20"/>
        </w:rPr>
        <w:t>methods  -</w:t>
      </w:r>
      <w:proofErr w:type="gramEnd"/>
      <w:r w:rsidRPr="0051779E">
        <w:rPr>
          <w:sz w:val="20"/>
          <w:szCs w:val="20"/>
        </w:rPr>
        <w:t xml:space="preserve">  </w:t>
      </w:r>
      <w:proofErr w:type="spellStart"/>
      <w:r w:rsidRPr="0051779E">
        <w:rPr>
          <w:sz w:val="20"/>
          <w:szCs w:val="20"/>
        </w:rPr>
        <w:t>eg</w:t>
      </w:r>
      <w:proofErr w:type="spellEnd"/>
      <w:r w:rsidRPr="0051779E">
        <w:rPr>
          <w:sz w:val="20"/>
          <w:szCs w:val="20"/>
        </w:rPr>
        <w:t>. installation of reversing beepers</w:t>
      </w: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ADMINISTRATIVE</w:t>
      </w:r>
      <w:r w:rsidRPr="0051779E">
        <w:rPr>
          <w:sz w:val="20"/>
          <w:szCs w:val="20"/>
        </w:rPr>
        <w:t xml:space="preserve"> </w:t>
      </w:r>
      <w:r>
        <w:rPr>
          <w:sz w:val="20"/>
          <w:szCs w:val="20"/>
        </w:rPr>
        <w:t>controls  -  training, signage</w:t>
      </w:r>
    </w:p>
    <w:p w:rsidR="0051779E" w:rsidRPr="0051779E" w:rsidRDefault="0051779E" w:rsidP="0051779E">
      <w:pPr>
        <w:pStyle w:val="Header"/>
        <w:numPr>
          <w:ilvl w:val="0"/>
          <w:numId w:val="1"/>
        </w:numPr>
        <w:tabs>
          <w:tab w:val="clear" w:pos="4513"/>
          <w:tab w:val="clear" w:pos="9026"/>
        </w:tabs>
        <w:spacing w:line="360" w:lineRule="auto"/>
        <w:ind w:left="368" w:right="964" w:hanging="357"/>
        <w:rPr>
          <w:sz w:val="20"/>
          <w:szCs w:val="20"/>
        </w:rPr>
      </w:pPr>
      <w:r w:rsidRPr="0051779E">
        <w:rPr>
          <w:b/>
          <w:sz w:val="20"/>
          <w:szCs w:val="20"/>
        </w:rPr>
        <w:t>PPE</w:t>
      </w:r>
      <w:r w:rsidRPr="0051779E">
        <w:rPr>
          <w:sz w:val="20"/>
          <w:szCs w:val="20"/>
        </w:rPr>
        <w:t xml:space="preserve"> controls  -  personal protective equipment</w:t>
      </w:r>
    </w:p>
    <w:p w:rsidR="00706E08" w:rsidRPr="0051779E" w:rsidRDefault="0051779E" w:rsidP="0051779E">
      <w:pPr>
        <w:ind w:left="11"/>
        <w:rPr>
          <w:sz w:val="20"/>
          <w:szCs w:val="20"/>
        </w:rPr>
      </w:pPr>
      <w:r w:rsidRPr="0051779E">
        <w:rPr>
          <w:b/>
          <w:sz w:val="20"/>
          <w:szCs w:val="20"/>
        </w:rPr>
        <w:t xml:space="preserve">Note: </w:t>
      </w:r>
      <w:r w:rsidRPr="0051779E">
        <w:rPr>
          <w:sz w:val="20"/>
          <w:szCs w:val="20"/>
        </w:rPr>
        <w:t>Appropriate control measures are to be established for all identified hazards, in accordance with the hierarchy of controls. In some cases it may be necessary to use multiple control methods; however the highest ranked control measure/s practicable must be explored and adopted where possible.</w:t>
      </w:r>
    </w:p>
    <w:sectPr w:rsidR="00706E08" w:rsidRPr="0051779E" w:rsidSect="00E71324">
      <w:pgSz w:w="11906" w:h="16838" w:code="9"/>
      <w:pgMar w:top="1134" w:right="737" w:bottom="1134" w:left="73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6F3" w:rsidRDefault="00E636F3" w:rsidP="003B3704">
      <w:r>
        <w:separator/>
      </w:r>
    </w:p>
  </w:endnote>
  <w:endnote w:type="continuationSeparator" w:id="0">
    <w:p w:rsidR="00E636F3" w:rsidRDefault="00E636F3" w:rsidP="003B3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gnesium MVB Std">
    <w:altName w:val="Times New Roman"/>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74" w:rsidRPr="00706E08" w:rsidRDefault="00F60174">
    <w:pPr>
      <w:pStyle w:val="Footer"/>
      <w:rPr>
        <w:sz w:val="16"/>
        <w:szCs w:val="16"/>
      </w:rPr>
    </w:pPr>
    <w:r>
      <w:rPr>
        <w:sz w:val="16"/>
        <w:szCs w:val="16"/>
      </w:rPr>
      <w:t>Form OHS0</w:t>
    </w:r>
    <w:r w:rsidR="00304FEE">
      <w:rPr>
        <w:sz w:val="16"/>
        <w:szCs w:val="16"/>
      </w:rPr>
      <w:t>06.2</w:t>
    </w:r>
    <w:r>
      <w:rPr>
        <w:sz w:val="16"/>
        <w:szCs w:val="16"/>
      </w:rPr>
      <w:t xml:space="preserve">, Date of Issue </w:t>
    </w:r>
    <w:r w:rsidR="00304FEE">
      <w:rPr>
        <w:sz w:val="16"/>
        <w:szCs w:val="16"/>
      </w:rPr>
      <w:t>15th February 2013, Issue 1</w:t>
    </w:r>
    <w:r>
      <w:rPr>
        <w:sz w:val="16"/>
        <w:szCs w:val="16"/>
      </w:rPr>
      <w:tab/>
    </w:r>
    <w:r>
      <w:rPr>
        <w:sz w:val="16"/>
        <w:szCs w:val="16"/>
      </w:rPr>
      <w:tab/>
    </w:r>
    <w:r>
      <w:rPr>
        <w:sz w:val="16"/>
        <w:szCs w:val="16"/>
      </w:rPr>
      <w:tab/>
      <w:t xml:space="preserve">Page </w:t>
    </w:r>
    <w:r w:rsidR="00585794">
      <w:rPr>
        <w:sz w:val="16"/>
        <w:szCs w:val="16"/>
      </w:rPr>
      <w:fldChar w:fldCharType="begin"/>
    </w:r>
    <w:r>
      <w:rPr>
        <w:sz w:val="16"/>
        <w:szCs w:val="16"/>
      </w:rPr>
      <w:instrText xml:space="preserve"> PAGE   \* MERGEFORMAT </w:instrText>
    </w:r>
    <w:r w:rsidR="00585794">
      <w:rPr>
        <w:sz w:val="16"/>
        <w:szCs w:val="16"/>
      </w:rPr>
      <w:fldChar w:fldCharType="separate"/>
    </w:r>
    <w:r w:rsidR="00262005">
      <w:rPr>
        <w:noProof/>
        <w:sz w:val="16"/>
        <w:szCs w:val="16"/>
      </w:rPr>
      <w:t>1</w:t>
    </w:r>
    <w:r w:rsidR="00585794">
      <w:rPr>
        <w:sz w:val="16"/>
        <w:szCs w:val="16"/>
      </w:rPr>
      <w:fldChar w:fldCharType="end"/>
    </w:r>
    <w:r>
      <w:rPr>
        <w:sz w:val="16"/>
        <w:szCs w:val="16"/>
      </w:rPr>
      <w:t xml:space="preserve"> of </w:t>
    </w:r>
    <w:fldSimple w:instr=" NUMPAGES   \* MERGEFORMAT ">
      <w:r w:rsidR="00262005" w:rsidRPr="00262005">
        <w:rPr>
          <w:noProof/>
          <w:sz w:val="16"/>
          <w:szCs w:val="16"/>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6F3" w:rsidRDefault="00E636F3" w:rsidP="003B3704">
      <w:r>
        <w:separator/>
      </w:r>
    </w:p>
  </w:footnote>
  <w:footnote w:type="continuationSeparator" w:id="0">
    <w:p w:rsidR="00E636F3" w:rsidRDefault="00E636F3" w:rsidP="003B3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74" w:rsidRPr="00304FEE" w:rsidRDefault="00304FEE" w:rsidP="00304FEE">
    <w:pPr>
      <w:pStyle w:val="Header"/>
    </w:pPr>
    <w:r>
      <w:rPr>
        <w:noProof/>
        <w:sz w:val="16"/>
        <w:szCs w:val="16"/>
        <w:lang w:eastAsia="en-AU"/>
      </w:rPr>
      <w:drawing>
        <wp:inline distT="0" distB="0" distL="0" distR="0">
          <wp:extent cx="736324" cy="238528"/>
          <wp:effectExtent l="19050" t="0" r="6626" b="0"/>
          <wp:docPr id="1" name="Picture 0" descr="Logo_Small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mall_Land.jpg"/>
                  <pic:cNvPicPr/>
                </pic:nvPicPr>
                <pic:blipFill>
                  <a:blip r:embed="rId1"/>
                  <a:stretch>
                    <a:fillRect/>
                  </a:stretch>
                </pic:blipFill>
                <pic:spPr>
                  <a:xfrm>
                    <a:off x="0" y="0"/>
                    <a:ext cx="737718" cy="238980"/>
                  </a:xfrm>
                  <a:prstGeom prst="rect">
                    <a:avLst/>
                  </a:prstGeom>
                </pic:spPr>
              </pic:pic>
            </a:graphicData>
          </a:graphic>
        </wp:inline>
      </w:drawing>
    </w:r>
    <w:r>
      <w:rPr>
        <w:sz w:val="16"/>
        <w:szCs w:val="16"/>
      </w:rPr>
      <w:tab/>
    </w:r>
    <w:r>
      <w:rPr>
        <w:sz w:val="16"/>
        <w:szCs w:val="16"/>
      </w:rPr>
      <w:tab/>
      <w:t>Occupational Health &amp; Safety Management System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5229"/>
    <w:multiLevelType w:val="hybridMultilevel"/>
    <w:tmpl w:val="D30276A0"/>
    <w:lvl w:ilvl="0" w:tplc="56F431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14B19ED"/>
    <w:multiLevelType w:val="hybridMultilevel"/>
    <w:tmpl w:val="8DAA2190"/>
    <w:lvl w:ilvl="0" w:tplc="56F431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2C73CF"/>
    <w:multiLevelType w:val="hybridMultilevel"/>
    <w:tmpl w:val="FACA9FFE"/>
    <w:lvl w:ilvl="0" w:tplc="56F431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CF02817"/>
    <w:multiLevelType w:val="hybridMultilevel"/>
    <w:tmpl w:val="4F06FC42"/>
    <w:lvl w:ilvl="0" w:tplc="56F431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DE43C86"/>
    <w:multiLevelType w:val="hybridMultilevel"/>
    <w:tmpl w:val="480C4AA8"/>
    <w:lvl w:ilvl="0" w:tplc="2450795C">
      <w:start w:val="1"/>
      <w:numFmt w:val="bullet"/>
      <w:lvlText w:val=""/>
      <w:lvlJc w:val="left"/>
      <w:pPr>
        <w:ind w:left="360" w:hanging="360"/>
      </w:pPr>
      <w:rPr>
        <w:rFonts w:ascii="Symbol" w:hAnsi="Symbol" w:hint="default"/>
        <w:b/>
        <w:i w:val="0"/>
        <w:sz w:val="4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8CF0A12"/>
    <w:multiLevelType w:val="hybridMultilevel"/>
    <w:tmpl w:val="7D7C7504"/>
    <w:lvl w:ilvl="0" w:tplc="56F4316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5883CA1"/>
    <w:multiLevelType w:val="hybridMultilevel"/>
    <w:tmpl w:val="6FF800D4"/>
    <w:lvl w:ilvl="0" w:tplc="56F4316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19095F"/>
    <w:multiLevelType w:val="hybridMultilevel"/>
    <w:tmpl w:val="7186B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1"/>
  </w:num>
  <w:num w:numId="5">
    <w:abstractNumId w:val="2"/>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3B3704"/>
    <w:rsid w:val="00002017"/>
    <w:rsid w:val="00010875"/>
    <w:rsid w:val="00035CE3"/>
    <w:rsid w:val="000372F7"/>
    <w:rsid w:val="00052F04"/>
    <w:rsid w:val="00057035"/>
    <w:rsid w:val="000E285A"/>
    <w:rsid w:val="00173512"/>
    <w:rsid w:val="001A21DC"/>
    <w:rsid w:val="001B2D04"/>
    <w:rsid w:val="001D3B62"/>
    <w:rsid w:val="002074C3"/>
    <w:rsid w:val="00215A12"/>
    <w:rsid w:val="0024201A"/>
    <w:rsid w:val="00262005"/>
    <w:rsid w:val="00277C29"/>
    <w:rsid w:val="00285DA2"/>
    <w:rsid w:val="002A0838"/>
    <w:rsid w:val="002C4941"/>
    <w:rsid w:val="002C67AD"/>
    <w:rsid w:val="002D0116"/>
    <w:rsid w:val="002D01DD"/>
    <w:rsid w:val="002D01F8"/>
    <w:rsid w:val="00302D2F"/>
    <w:rsid w:val="00304FEE"/>
    <w:rsid w:val="00306DCC"/>
    <w:rsid w:val="00317008"/>
    <w:rsid w:val="0033292A"/>
    <w:rsid w:val="00351F84"/>
    <w:rsid w:val="00354DAD"/>
    <w:rsid w:val="00357ABB"/>
    <w:rsid w:val="00375CC9"/>
    <w:rsid w:val="003B3704"/>
    <w:rsid w:val="003B51B1"/>
    <w:rsid w:val="003B7458"/>
    <w:rsid w:val="003C33FC"/>
    <w:rsid w:val="003C7652"/>
    <w:rsid w:val="003D2DC0"/>
    <w:rsid w:val="003E3F35"/>
    <w:rsid w:val="003E5EA1"/>
    <w:rsid w:val="004658C9"/>
    <w:rsid w:val="00474573"/>
    <w:rsid w:val="0048618D"/>
    <w:rsid w:val="004E4AFC"/>
    <w:rsid w:val="0051779E"/>
    <w:rsid w:val="0052055E"/>
    <w:rsid w:val="00533ECD"/>
    <w:rsid w:val="005710E7"/>
    <w:rsid w:val="0057540A"/>
    <w:rsid w:val="00585794"/>
    <w:rsid w:val="005B08F8"/>
    <w:rsid w:val="005B3038"/>
    <w:rsid w:val="005B788F"/>
    <w:rsid w:val="005C5CF5"/>
    <w:rsid w:val="005F7296"/>
    <w:rsid w:val="00615F1D"/>
    <w:rsid w:val="006354AC"/>
    <w:rsid w:val="00635D9D"/>
    <w:rsid w:val="0064418F"/>
    <w:rsid w:val="00644977"/>
    <w:rsid w:val="00656659"/>
    <w:rsid w:val="006B19F7"/>
    <w:rsid w:val="006F6462"/>
    <w:rsid w:val="00706E08"/>
    <w:rsid w:val="00723788"/>
    <w:rsid w:val="007749F1"/>
    <w:rsid w:val="007A2EE4"/>
    <w:rsid w:val="007A5FD8"/>
    <w:rsid w:val="007E5C44"/>
    <w:rsid w:val="007F2B91"/>
    <w:rsid w:val="008146C9"/>
    <w:rsid w:val="00817E46"/>
    <w:rsid w:val="00833C9E"/>
    <w:rsid w:val="00857DB5"/>
    <w:rsid w:val="008904CD"/>
    <w:rsid w:val="008B4160"/>
    <w:rsid w:val="008B7F1C"/>
    <w:rsid w:val="008F5A99"/>
    <w:rsid w:val="0094119F"/>
    <w:rsid w:val="00950082"/>
    <w:rsid w:val="009530DE"/>
    <w:rsid w:val="009D5198"/>
    <w:rsid w:val="009E2089"/>
    <w:rsid w:val="00A0594C"/>
    <w:rsid w:val="00A360F4"/>
    <w:rsid w:val="00A453C5"/>
    <w:rsid w:val="00A60CFD"/>
    <w:rsid w:val="00A657B5"/>
    <w:rsid w:val="00A7222F"/>
    <w:rsid w:val="00A72F27"/>
    <w:rsid w:val="00A9383B"/>
    <w:rsid w:val="00A949C8"/>
    <w:rsid w:val="00AA5407"/>
    <w:rsid w:val="00AA582E"/>
    <w:rsid w:val="00AD657F"/>
    <w:rsid w:val="00B1508B"/>
    <w:rsid w:val="00B50899"/>
    <w:rsid w:val="00B573F4"/>
    <w:rsid w:val="00BD3A58"/>
    <w:rsid w:val="00BD49CE"/>
    <w:rsid w:val="00C24448"/>
    <w:rsid w:val="00C306A4"/>
    <w:rsid w:val="00C41193"/>
    <w:rsid w:val="00C43902"/>
    <w:rsid w:val="00C82C94"/>
    <w:rsid w:val="00CA32FC"/>
    <w:rsid w:val="00CE77D7"/>
    <w:rsid w:val="00CF1D95"/>
    <w:rsid w:val="00D144FA"/>
    <w:rsid w:val="00D52F19"/>
    <w:rsid w:val="00D60DD6"/>
    <w:rsid w:val="00D740A7"/>
    <w:rsid w:val="00DA3B83"/>
    <w:rsid w:val="00DC1157"/>
    <w:rsid w:val="00DD3BC7"/>
    <w:rsid w:val="00E0094D"/>
    <w:rsid w:val="00E34299"/>
    <w:rsid w:val="00E54619"/>
    <w:rsid w:val="00E636F3"/>
    <w:rsid w:val="00E71324"/>
    <w:rsid w:val="00EB1CB4"/>
    <w:rsid w:val="00F02480"/>
    <w:rsid w:val="00F21764"/>
    <w:rsid w:val="00F27843"/>
    <w:rsid w:val="00F4604E"/>
    <w:rsid w:val="00F558B7"/>
    <w:rsid w:val="00F57270"/>
    <w:rsid w:val="00F60174"/>
    <w:rsid w:val="00F64517"/>
    <w:rsid w:val="00F7312D"/>
    <w:rsid w:val="00FD0CD4"/>
    <w:rsid w:val="00FD41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AU"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02"/>
  </w:style>
  <w:style w:type="paragraph" w:styleId="Heading4">
    <w:name w:val="heading 4"/>
    <w:basedOn w:val="Normal"/>
    <w:next w:val="Normal"/>
    <w:link w:val="Heading4Char"/>
    <w:uiPriority w:val="9"/>
    <w:semiHidden/>
    <w:unhideWhenUsed/>
    <w:qFormat/>
    <w:rsid w:val="00E71324"/>
    <w:pPr>
      <w:keepNext/>
      <w:keepLines/>
      <w:spacing w:before="200"/>
      <w:jc w:val="left"/>
      <w:outlineLvl w:val="3"/>
    </w:pPr>
    <w:rPr>
      <w:rFonts w:asciiTheme="majorHAnsi" w:eastAsiaTheme="majorEastAsia" w:hAnsiTheme="majorHAnsi" w:cstheme="majorBidi"/>
      <w:b/>
      <w:bCs/>
      <w:i/>
      <w:iCs/>
      <w:color w:val="4F81BD" w:themeColor="accent1"/>
      <w:sz w:val="20"/>
      <w:szCs w:val="20"/>
      <w:lang w:eastAsia="en-US"/>
    </w:rPr>
  </w:style>
  <w:style w:type="paragraph" w:styleId="Heading5">
    <w:name w:val="heading 5"/>
    <w:basedOn w:val="Normal"/>
    <w:next w:val="Normal"/>
    <w:link w:val="Heading5Char"/>
    <w:qFormat/>
    <w:rsid w:val="00E71324"/>
    <w:pPr>
      <w:keepNext/>
      <w:outlineLvl w:val="4"/>
    </w:pPr>
    <w:rPr>
      <w:rFonts w:eastAsia="Times New Roman"/>
      <w:szCs w:val="20"/>
      <w:lang w:eastAsia="en-US"/>
    </w:rPr>
  </w:style>
  <w:style w:type="paragraph" w:styleId="Heading6">
    <w:name w:val="heading 6"/>
    <w:basedOn w:val="Normal"/>
    <w:next w:val="Normal"/>
    <w:link w:val="Heading6Char"/>
    <w:uiPriority w:val="9"/>
    <w:semiHidden/>
    <w:unhideWhenUsed/>
    <w:qFormat/>
    <w:rsid w:val="00E71324"/>
    <w:pPr>
      <w:keepNext/>
      <w:keepLines/>
      <w:spacing w:before="200"/>
      <w:jc w:val="left"/>
      <w:outlineLvl w:val="5"/>
    </w:pPr>
    <w:rPr>
      <w:rFonts w:asciiTheme="majorHAnsi" w:eastAsiaTheme="majorEastAsia" w:hAnsiTheme="majorHAnsi" w:cstheme="majorBidi"/>
      <w:i/>
      <w:iCs/>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E71324"/>
    <w:pPr>
      <w:keepNext/>
      <w:keepLines/>
      <w:spacing w:before="200"/>
      <w:jc w:val="left"/>
      <w:outlineLvl w:val="6"/>
    </w:pPr>
    <w:rPr>
      <w:rFonts w:asciiTheme="majorHAnsi" w:eastAsiaTheme="majorEastAsia" w:hAnsiTheme="majorHAnsi" w:cstheme="majorBidi"/>
      <w:i/>
      <w:iCs/>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71324"/>
    <w:pPr>
      <w:keepNext/>
      <w:keepLines/>
      <w:spacing w:before="200"/>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3704"/>
    <w:pPr>
      <w:tabs>
        <w:tab w:val="center" w:pos="4513"/>
        <w:tab w:val="right" w:pos="9026"/>
      </w:tabs>
    </w:pPr>
  </w:style>
  <w:style w:type="character" w:customStyle="1" w:styleId="HeaderChar">
    <w:name w:val="Header Char"/>
    <w:basedOn w:val="DefaultParagraphFont"/>
    <w:link w:val="Header"/>
    <w:rsid w:val="003B3704"/>
  </w:style>
  <w:style w:type="paragraph" w:styleId="Footer">
    <w:name w:val="footer"/>
    <w:basedOn w:val="Normal"/>
    <w:link w:val="FooterChar"/>
    <w:uiPriority w:val="99"/>
    <w:unhideWhenUsed/>
    <w:rsid w:val="003B3704"/>
    <w:pPr>
      <w:tabs>
        <w:tab w:val="center" w:pos="4513"/>
        <w:tab w:val="right" w:pos="9026"/>
      </w:tabs>
    </w:pPr>
  </w:style>
  <w:style w:type="character" w:customStyle="1" w:styleId="FooterChar">
    <w:name w:val="Footer Char"/>
    <w:basedOn w:val="DefaultParagraphFont"/>
    <w:link w:val="Footer"/>
    <w:uiPriority w:val="99"/>
    <w:rsid w:val="003B3704"/>
  </w:style>
  <w:style w:type="paragraph" w:styleId="BalloonText">
    <w:name w:val="Balloon Text"/>
    <w:basedOn w:val="Normal"/>
    <w:link w:val="BalloonTextChar"/>
    <w:uiPriority w:val="99"/>
    <w:semiHidden/>
    <w:unhideWhenUsed/>
    <w:rsid w:val="003B3704"/>
    <w:rPr>
      <w:rFonts w:ascii="Tahoma" w:hAnsi="Tahoma" w:cs="Tahoma"/>
      <w:sz w:val="16"/>
      <w:szCs w:val="16"/>
    </w:rPr>
  </w:style>
  <w:style w:type="character" w:customStyle="1" w:styleId="BalloonTextChar">
    <w:name w:val="Balloon Text Char"/>
    <w:basedOn w:val="DefaultParagraphFont"/>
    <w:link w:val="BalloonText"/>
    <w:uiPriority w:val="99"/>
    <w:semiHidden/>
    <w:rsid w:val="003B3704"/>
    <w:rPr>
      <w:rFonts w:ascii="Tahoma" w:hAnsi="Tahoma" w:cs="Tahoma"/>
      <w:sz w:val="16"/>
      <w:szCs w:val="16"/>
    </w:rPr>
  </w:style>
  <w:style w:type="table" w:styleId="TableGrid">
    <w:name w:val="Table Grid"/>
    <w:basedOn w:val="TableNormal"/>
    <w:uiPriority w:val="59"/>
    <w:rsid w:val="00706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4FA"/>
    <w:pPr>
      <w:ind w:left="720"/>
      <w:contextualSpacing/>
    </w:pPr>
  </w:style>
  <w:style w:type="paragraph" w:customStyle="1" w:styleId="Noparagraphstyle">
    <w:name w:val="[No paragraph style]"/>
    <w:rsid w:val="00F64517"/>
    <w:pPr>
      <w:widowControl w:val="0"/>
      <w:autoSpaceDE w:val="0"/>
      <w:autoSpaceDN w:val="0"/>
      <w:adjustRightInd w:val="0"/>
      <w:spacing w:line="288" w:lineRule="auto"/>
      <w:jc w:val="left"/>
      <w:textAlignment w:val="center"/>
    </w:pPr>
    <w:rPr>
      <w:rFonts w:ascii="Magnesium MVB Std" w:eastAsia="Times New Roman" w:hAnsi="Magnesium MVB Std"/>
      <w:color w:val="000000"/>
      <w:szCs w:val="20"/>
      <w:lang w:val="en-US" w:eastAsia="en-US"/>
    </w:rPr>
  </w:style>
  <w:style w:type="character" w:customStyle="1" w:styleId="Heading4Char">
    <w:name w:val="Heading 4 Char"/>
    <w:basedOn w:val="DefaultParagraphFont"/>
    <w:link w:val="Heading4"/>
    <w:uiPriority w:val="9"/>
    <w:semiHidden/>
    <w:rsid w:val="00E71324"/>
    <w:rPr>
      <w:rFonts w:asciiTheme="majorHAnsi" w:eastAsiaTheme="majorEastAsia" w:hAnsiTheme="majorHAnsi" w:cstheme="majorBidi"/>
      <w:b/>
      <w:bCs/>
      <w:i/>
      <w:iCs/>
      <w:color w:val="4F81BD" w:themeColor="accent1"/>
      <w:sz w:val="20"/>
      <w:szCs w:val="20"/>
      <w:lang w:eastAsia="en-US"/>
    </w:rPr>
  </w:style>
  <w:style w:type="character" w:customStyle="1" w:styleId="Heading5Char">
    <w:name w:val="Heading 5 Char"/>
    <w:basedOn w:val="DefaultParagraphFont"/>
    <w:link w:val="Heading5"/>
    <w:rsid w:val="00E71324"/>
    <w:rPr>
      <w:rFonts w:eastAsia="Times New Roman"/>
      <w:szCs w:val="20"/>
      <w:lang w:eastAsia="en-US"/>
    </w:rPr>
  </w:style>
  <w:style w:type="character" w:customStyle="1" w:styleId="Heading6Char">
    <w:name w:val="Heading 6 Char"/>
    <w:basedOn w:val="DefaultParagraphFont"/>
    <w:link w:val="Heading6"/>
    <w:uiPriority w:val="9"/>
    <w:semiHidden/>
    <w:rsid w:val="00E71324"/>
    <w:rPr>
      <w:rFonts w:asciiTheme="majorHAnsi" w:eastAsiaTheme="majorEastAsia" w:hAnsiTheme="majorHAnsi" w:cstheme="majorBidi"/>
      <w:i/>
      <w:iCs/>
      <w:color w:val="243F60" w:themeColor="accent1" w:themeShade="7F"/>
      <w:sz w:val="20"/>
      <w:szCs w:val="20"/>
      <w:lang w:eastAsia="en-US"/>
    </w:rPr>
  </w:style>
  <w:style w:type="character" w:customStyle="1" w:styleId="Heading7Char">
    <w:name w:val="Heading 7 Char"/>
    <w:basedOn w:val="DefaultParagraphFont"/>
    <w:link w:val="Heading7"/>
    <w:uiPriority w:val="9"/>
    <w:semiHidden/>
    <w:rsid w:val="00E71324"/>
    <w:rPr>
      <w:rFonts w:asciiTheme="majorHAnsi" w:eastAsiaTheme="majorEastAsia" w:hAnsiTheme="majorHAnsi" w:cstheme="majorBidi"/>
      <w:i/>
      <w:i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71324"/>
    <w:rPr>
      <w:rFonts w:asciiTheme="majorHAnsi" w:eastAsiaTheme="majorEastAsia" w:hAnsiTheme="majorHAnsi" w:cstheme="majorBidi"/>
      <w:i/>
      <w:iCs/>
      <w:color w:val="404040" w:themeColor="text1" w:themeTint="B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zh-TW"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02"/>
  </w:style>
  <w:style w:type="paragraph" w:styleId="Heading4">
    <w:name w:val="heading 4"/>
    <w:basedOn w:val="Normal"/>
    <w:next w:val="Normal"/>
    <w:link w:val="Heading4Char"/>
    <w:uiPriority w:val="9"/>
    <w:semiHidden/>
    <w:unhideWhenUsed/>
    <w:qFormat/>
    <w:rsid w:val="00E71324"/>
    <w:pPr>
      <w:keepNext/>
      <w:keepLines/>
      <w:spacing w:before="200"/>
      <w:jc w:val="left"/>
      <w:outlineLvl w:val="3"/>
    </w:pPr>
    <w:rPr>
      <w:rFonts w:asciiTheme="majorHAnsi" w:eastAsiaTheme="majorEastAsia" w:hAnsiTheme="majorHAnsi" w:cstheme="majorBidi"/>
      <w:b/>
      <w:bCs/>
      <w:i/>
      <w:iCs/>
      <w:color w:val="4F81BD" w:themeColor="accent1"/>
      <w:sz w:val="20"/>
      <w:szCs w:val="20"/>
      <w:lang w:eastAsia="en-US"/>
    </w:rPr>
  </w:style>
  <w:style w:type="paragraph" w:styleId="Heading5">
    <w:name w:val="heading 5"/>
    <w:basedOn w:val="Normal"/>
    <w:next w:val="Normal"/>
    <w:link w:val="Heading5Char"/>
    <w:qFormat/>
    <w:rsid w:val="00E71324"/>
    <w:pPr>
      <w:keepNext/>
      <w:outlineLvl w:val="4"/>
    </w:pPr>
    <w:rPr>
      <w:rFonts w:eastAsia="Times New Roman"/>
      <w:szCs w:val="20"/>
      <w:lang w:eastAsia="en-US"/>
    </w:rPr>
  </w:style>
  <w:style w:type="paragraph" w:styleId="Heading6">
    <w:name w:val="heading 6"/>
    <w:basedOn w:val="Normal"/>
    <w:next w:val="Normal"/>
    <w:link w:val="Heading6Char"/>
    <w:uiPriority w:val="9"/>
    <w:semiHidden/>
    <w:unhideWhenUsed/>
    <w:qFormat/>
    <w:rsid w:val="00E71324"/>
    <w:pPr>
      <w:keepNext/>
      <w:keepLines/>
      <w:spacing w:before="200"/>
      <w:jc w:val="left"/>
      <w:outlineLvl w:val="5"/>
    </w:pPr>
    <w:rPr>
      <w:rFonts w:asciiTheme="majorHAnsi" w:eastAsiaTheme="majorEastAsia" w:hAnsiTheme="majorHAnsi" w:cstheme="majorBidi"/>
      <w:i/>
      <w:iCs/>
      <w:color w:val="243F60" w:themeColor="accent1" w:themeShade="7F"/>
      <w:sz w:val="20"/>
      <w:szCs w:val="20"/>
      <w:lang w:eastAsia="en-US"/>
    </w:rPr>
  </w:style>
  <w:style w:type="paragraph" w:styleId="Heading7">
    <w:name w:val="heading 7"/>
    <w:basedOn w:val="Normal"/>
    <w:next w:val="Normal"/>
    <w:link w:val="Heading7Char"/>
    <w:uiPriority w:val="9"/>
    <w:semiHidden/>
    <w:unhideWhenUsed/>
    <w:qFormat/>
    <w:rsid w:val="00E71324"/>
    <w:pPr>
      <w:keepNext/>
      <w:keepLines/>
      <w:spacing w:before="200"/>
      <w:jc w:val="left"/>
      <w:outlineLvl w:val="6"/>
    </w:pPr>
    <w:rPr>
      <w:rFonts w:asciiTheme="majorHAnsi" w:eastAsiaTheme="majorEastAsia" w:hAnsiTheme="majorHAnsi" w:cstheme="majorBidi"/>
      <w:i/>
      <w:iCs/>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E71324"/>
    <w:pPr>
      <w:keepNext/>
      <w:keepLines/>
      <w:spacing w:before="200"/>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3704"/>
    <w:pPr>
      <w:tabs>
        <w:tab w:val="center" w:pos="4513"/>
        <w:tab w:val="right" w:pos="9026"/>
      </w:tabs>
    </w:pPr>
  </w:style>
  <w:style w:type="character" w:customStyle="1" w:styleId="HeaderChar">
    <w:name w:val="Header Char"/>
    <w:basedOn w:val="DefaultParagraphFont"/>
    <w:link w:val="Header"/>
    <w:rsid w:val="003B3704"/>
  </w:style>
  <w:style w:type="paragraph" w:styleId="Footer">
    <w:name w:val="footer"/>
    <w:basedOn w:val="Normal"/>
    <w:link w:val="FooterChar"/>
    <w:uiPriority w:val="99"/>
    <w:unhideWhenUsed/>
    <w:rsid w:val="003B3704"/>
    <w:pPr>
      <w:tabs>
        <w:tab w:val="center" w:pos="4513"/>
        <w:tab w:val="right" w:pos="9026"/>
      </w:tabs>
    </w:pPr>
  </w:style>
  <w:style w:type="character" w:customStyle="1" w:styleId="FooterChar">
    <w:name w:val="Footer Char"/>
    <w:basedOn w:val="DefaultParagraphFont"/>
    <w:link w:val="Footer"/>
    <w:uiPriority w:val="99"/>
    <w:rsid w:val="003B3704"/>
  </w:style>
  <w:style w:type="paragraph" w:styleId="BalloonText">
    <w:name w:val="Balloon Text"/>
    <w:basedOn w:val="Normal"/>
    <w:link w:val="BalloonTextChar"/>
    <w:uiPriority w:val="99"/>
    <w:semiHidden/>
    <w:unhideWhenUsed/>
    <w:rsid w:val="003B3704"/>
    <w:rPr>
      <w:rFonts w:ascii="Tahoma" w:hAnsi="Tahoma" w:cs="Tahoma"/>
      <w:sz w:val="16"/>
      <w:szCs w:val="16"/>
    </w:rPr>
  </w:style>
  <w:style w:type="character" w:customStyle="1" w:styleId="BalloonTextChar">
    <w:name w:val="Balloon Text Char"/>
    <w:basedOn w:val="DefaultParagraphFont"/>
    <w:link w:val="BalloonText"/>
    <w:uiPriority w:val="99"/>
    <w:semiHidden/>
    <w:rsid w:val="003B3704"/>
    <w:rPr>
      <w:rFonts w:ascii="Tahoma" w:hAnsi="Tahoma" w:cs="Tahoma"/>
      <w:sz w:val="16"/>
      <w:szCs w:val="16"/>
    </w:rPr>
  </w:style>
  <w:style w:type="table" w:styleId="TableGrid">
    <w:name w:val="Table Grid"/>
    <w:basedOn w:val="TableNormal"/>
    <w:uiPriority w:val="59"/>
    <w:rsid w:val="00706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44FA"/>
    <w:pPr>
      <w:ind w:left="720"/>
      <w:contextualSpacing/>
    </w:pPr>
  </w:style>
  <w:style w:type="paragraph" w:customStyle="1" w:styleId="Noparagraphstyle">
    <w:name w:val="[No paragraph style]"/>
    <w:rsid w:val="00F64517"/>
    <w:pPr>
      <w:widowControl w:val="0"/>
      <w:autoSpaceDE w:val="0"/>
      <w:autoSpaceDN w:val="0"/>
      <w:adjustRightInd w:val="0"/>
      <w:spacing w:line="288" w:lineRule="auto"/>
      <w:jc w:val="left"/>
      <w:textAlignment w:val="center"/>
    </w:pPr>
    <w:rPr>
      <w:rFonts w:ascii="Magnesium MVB Std" w:eastAsia="Times New Roman" w:hAnsi="Magnesium MVB Std"/>
      <w:color w:val="000000"/>
      <w:szCs w:val="20"/>
      <w:lang w:val="en-US" w:eastAsia="en-US"/>
    </w:rPr>
  </w:style>
  <w:style w:type="character" w:customStyle="1" w:styleId="Heading4Char">
    <w:name w:val="Heading 4 Char"/>
    <w:basedOn w:val="DefaultParagraphFont"/>
    <w:link w:val="Heading4"/>
    <w:uiPriority w:val="9"/>
    <w:semiHidden/>
    <w:rsid w:val="00E71324"/>
    <w:rPr>
      <w:rFonts w:asciiTheme="majorHAnsi" w:eastAsiaTheme="majorEastAsia" w:hAnsiTheme="majorHAnsi" w:cstheme="majorBidi"/>
      <w:b/>
      <w:bCs/>
      <w:i/>
      <w:iCs/>
      <w:color w:val="4F81BD" w:themeColor="accent1"/>
      <w:sz w:val="20"/>
      <w:szCs w:val="20"/>
      <w:lang w:eastAsia="en-US"/>
    </w:rPr>
  </w:style>
  <w:style w:type="character" w:customStyle="1" w:styleId="Heading5Char">
    <w:name w:val="Heading 5 Char"/>
    <w:basedOn w:val="DefaultParagraphFont"/>
    <w:link w:val="Heading5"/>
    <w:rsid w:val="00E71324"/>
    <w:rPr>
      <w:rFonts w:eastAsia="Times New Roman"/>
      <w:szCs w:val="20"/>
      <w:lang w:eastAsia="en-US"/>
    </w:rPr>
  </w:style>
  <w:style w:type="character" w:customStyle="1" w:styleId="Heading6Char">
    <w:name w:val="Heading 6 Char"/>
    <w:basedOn w:val="DefaultParagraphFont"/>
    <w:link w:val="Heading6"/>
    <w:uiPriority w:val="9"/>
    <w:semiHidden/>
    <w:rsid w:val="00E71324"/>
    <w:rPr>
      <w:rFonts w:asciiTheme="majorHAnsi" w:eastAsiaTheme="majorEastAsia" w:hAnsiTheme="majorHAnsi" w:cstheme="majorBidi"/>
      <w:i/>
      <w:iCs/>
      <w:color w:val="243F60" w:themeColor="accent1" w:themeShade="7F"/>
      <w:sz w:val="20"/>
      <w:szCs w:val="20"/>
      <w:lang w:eastAsia="en-US"/>
    </w:rPr>
  </w:style>
  <w:style w:type="character" w:customStyle="1" w:styleId="Heading7Char">
    <w:name w:val="Heading 7 Char"/>
    <w:basedOn w:val="DefaultParagraphFont"/>
    <w:link w:val="Heading7"/>
    <w:uiPriority w:val="9"/>
    <w:semiHidden/>
    <w:rsid w:val="00E71324"/>
    <w:rPr>
      <w:rFonts w:asciiTheme="majorHAnsi" w:eastAsiaTheme="majorEastAsia" w:hAnsiTheme="majorHAnsi" w:cstheme="majorBidi"/>
      <w:i/>
      <w:i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71324"/>
    <w:rPr>
      <w:rFonts w:asciiTheme="majorHAnsi" w:eastAsiaTheme="majorEastAsia" w:hAnsiTheme="majorHAnsi" w:cstheme="majorBidi"/>
      <w:i/>
      <w:iCs/>
      <w:color w:val="404040" w:themeColor="text1" w:themeTint="BF"/>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48FA4-DB95-4E84-9437-8354107E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Brendan McDermott</cp:lastModifiedBy>
  <cp:revision>4</cp:revision>
  <cp:lastPrinted>2014-12-07T21:32:00Z</cp:lastPrinted>
  <dcterms:created xsi:type="dcterms:W3CDTF">2013-03-17T10:11:00Z</dcterms:created>
  <dcterms:modified xsi:type="dcterms:W3CDTF">2014-12-07T21:40:00Z</dcterms:modified>
</cp:coreProperties>
</file>